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17" w:rsidRDefault="00523E17" w:rsidP="005A1F8D">
      <w:pPr>
        <w:tabs>
          <w:tab w:val="left" w:pos="709"/>
          <w:tab w:val="left" w:pos="994"/>
          <w:tab w:val="left" w:pos="1368"/>
          <w:tab w:val="left" w:pos="1800"/>
          <w:tab w:val="left" w:pos="1980"/>
          <w:tab w:val="left" w:pos="2376"/>
          <w:tab w:val="left" w:pos="2700"/>
        </w:tabs>
        <w:rPr>
          <w:bCs/>
          <w:sz w:val="32"/>
          <w:szCs w:val="32"/>
        </w:rPr>
      </w:pPr>
    </w:p>
    <w:p w:rsidR="00523E17" w:rsidRPr="00A61726" w:rsidRDefault="00523E17" w:rsidP="005A1F8D">
      <w:pPr>
        <w:tabs>
          <w:tab w:val="left" w:pos="709"/>
          <w:tab w:val="left" w:pos="994"/>
          <w:tab w:val="left" w:pos="1368"/>
          <w:tab w:val="left" w:pos="1800"/>
          <w:tab w:val="left" w:pos="1980"/>
          <w:tab w:val="left" w:pos="2376"/>
          <w:tab w:val="left" w:pos="2700"/>
        </w:tabs>
        <w:rPr>
          <w:rFonts w:ascii="Angsana New" w:hAnsi="Angsana New"/>
          <w:sz w:val="32"/>
          <w:szCs w:val="32"/>
        </w:rPr>
      </w:pPr>
      <w:r w:rsidRPr="00A61726">
        <w:rPr>
          <w:rFonts w:ascii="Angsana New" w:hAnsi="Angsana New"/>
          <w:bCs/>
          <w:sz w:val="32"/>
          <w:szCs w:val="32"/>
          <w:cs/>
        </w:rPr>
        <w:t>หัวข้อการค้นคว้าแบบอิสระ</w:t>
      </w:r>
      <w:r w:rsidRPr="00A61726">
        <w:rPr>
          <w:rFonts w:ascii="Angsana New" w:hAnsi="Angsana New"/>
          <w:sz w:val="32"/>
          <w:szCs w:val="32"/>
          <w:cs/>
        </w:rPr>
        <w:tab/>
      </w:r>
      <w:r w:rsidRPr="00A61726">
        <w:rPr>
          <w:rFonts w:ascii="Angsana New" w:hAnsi="Angsana New"/>
          <w:sz w:val="32"/>
          <w:szCs w:val="32"/>
          <w:cs/>
        </w:rPr>
        <w:tab/>
        <w:t xml:space="preserve">   พฤติกรรมตามแนวคิดการบริโภคที่ยั่งยืนของผู้บริโภควัยทำงาน</w:t>
      </w:r>
    </w:p>
    <w:p w:rsidR="00523E17" w:rsidRPr="00A61726" w:rsidRDefault="00523E17" w:rsidP="005A1F8D">
      <w:pPr>
        <w:tabs>
          <w:tab w:val="left" w:pos="709"/>
          <w:tab w:val="left" w:pos="994"/>
          <w:tab w:val="left" w:pos="1368"/>
          <w:tab w:val="left" w:pos="1800"/>
          <w:tab w:val="left" w:pos="1980"/>
          <w:tab w:val="left" w:pos="2376"/>
          <w:tab w:val="left" w:pos="2700"/>
        </w:tabs>
        <w:rPr>
          <w:rFonts w:ascii="Angsana New" w:hAnsi="Angsana New"/>
          <w:sz w:val="32"/>
          <w:szCs w:val="32"/>
        </w:rPr>
      </w:pP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t>ต่อการเลือกศูนย์อาหารในศูนย์การค้าในอำเภอเมืองเชียงใหม่</w:t>
      </w:r>
    </w:p>
    <w:p w:rsidR="00523E17" w:rsidRPr="00A61726" w:rsidRDefault="00523E17" w:rsidP="00413691">
      <w:pPr>
        <w:tabs>
          <w:tab w:val="left" w:pos="709"/>
          <w:tab w:val="left" w:pos="994"/>
          <w:tab w:val="left" w:pos="1368"/>
          <w:tab w:val="left" w:pos="1800"/>
          <w:tab w:val="left" w:pos="1980"/>
          <w:tab w:val="left" w:pos="2376"/>
          <w:tab w:val="left" w:pos="2700"/>
        </w:tabs>
        <w:rPr>
          <w:rFonts w:ascii="Angsana New" w:hAnsi="Angsana New"/>
          <w:sz w:val="32"/>
          <w:szCs w:val="32"/>
        </w:rPr>
      </w:pPr>
    </w:p>
    <w:p w:rsidR="00523E17" w:rsidRPr="00A61726" w:rsidRDefault="00523E17" w:rsidP="00663D70">
      <w:pPr>
        <w:tabs>
          <w:tab w:val="left" w:pos="2694"/>
        </w:tabs>
        <w:rPr>
          <w:rFonts w:ascii="Angsana New" w:hAnsi="Angsana New"/>
          <w:szCs w:val="32"/>
        </w:rPr>
      </w:pPr>
      <w:r w:rsidRPr="00A61726">
        <w:rPr>
          <w:rFonts w:ascii="Angsana New" w:hAnsi="Angsana New"/>
          <w:bCs/>
          <w:sz w:val="32"/>
          <w:szCs w:val="32"/>
          <w:cs/>
        </w:rPr>
        <w:t>ผู้เขียน</w:t>
      </w:r>
      <w:r w:rsidRPr="00A61726">
        <w:rPr>
          <w:rFonts w:ascii="Angsana New" w:hAnsi="Angsana New"/>
          <w:bCs/>
          <w:sz w:val="32"/>
          <w:szCs w:val="32"/>
          <w:cs/>
        </w:rPr>
        <w:tab/>
      </w:r>
      <w:r w:rsidRPr="00A61726">
        <w:rPr>
          <w:rFonts w:ascii="Angsana New" w:hAnsi="Angsana New"/>
          <w:bCs/>
          <w:sz w:val="32"/>
          <w:szCs w:val="32"/>
          <w:cs/>
        </w:rPr>
        <w:tab/>
      </w:r>
      <w:r w:rsidRPr="00A61726">
        <w:rPr>
          <w:rFonts w:ascii="Angsana New" w:hAnsi="Angsana New"/>
          <w:sz w:val="32"/>
          <w:szCs w:val="32"/>
          <w:cs/>
        </w:rPr>
        <w:t>นาย</w:t>
      </w:r>
      <w:proofErr w:type="spellStart"/>
      <w:r w:rsidRPr="00A61726">
        <w:rPr>
          <w:rFonts w:ascii="Angsana New" w:hAnsi="Angsana New"/>
          <w:sz w:val="32"/>
          <w:szCs w:val="32"/>
          <w:cs/>
        </w:rPr>
        <w:t>ธนกฤต</w:t>
      </w:r>
      <w:proofErr w:type="spellEnd"/>
      <w:r w:rsidRPr="00A61726">
        <w:rPr>
          <w:rFonts w:ascii="Angsana New" w:hAnsi="Angsana New"/>
          <w:sz w:val="32"/>
          <w:szCs w:val="32"/>
        </w:rPr>
        <w:t xml:space="preserve">  </w:t>
      </w:r>
      <w:r w:rsidRPr="00A61726">
        <w:rPr>
          <w:rFonts w:ascii="Angsana New" w:hAnsi="Angsana New"/>
          <w:sz w:val="32"/>
          <w:szCs w:val="32"/>
          <w:cs/>
        </w:rPr>
        <w:t>สิงห์คะราช</w:t>
      </w:r>
      <w:r w:rsidRPr="00A61726">
        <w:rPr>
          <w:rFonts w:ascii="Angsana New" w:hAnsi="Angsana New"/>
          <w:szCs w:val="32"/>
          <w:cs/>
        </w:rPr>
        <w:tab/>
      </w:r>
      <w:r w:rsidRPr="00A61726">
        <w:rPr>
          <w:rFonts w:ascii="Angsana New" w:hAnsi="Angsana New"/>
          <w:szCs w:val="32"/>
          <w:cs/>
        </w:rPr>
        <w:tab/>
      </w:r>
    </w:p>
    <w:p w:rsidR="00523E17" w:rsidRPr="00A61726" w:rsidRDefault="00523E17" w:rsidP="002663B4">
      <w:pPr>
        <w:rPr>
          <w:rFonts w:ascii="Angsana New" w:hAnsi="Angsana New"/>
          <w:sz w:val="32"/>
          <w:szCs w:val="32"/>
        </w:rPr>
      </w:pPr>
    </w:p>
    <w:p w:rsidR="00523E17" w:rsidRPr="00A61726" w:rsidRDefault="00523E17" w:rsidP="002663B4">
      <w:pPr>
        <w:rPr>
          <w:rFonts w:ascii="Angsana New" w:hAnsi="Angsana New"/>
          <w:sz w:val="32"/>
          <w:szCs w:val="32"/>
        </w:rPr>
      </w:pPr>
      <w:r w:rsidRPr="00A61726">
        <w:rPr>
          <w:rFonts w:ascii="Angsana New" w:hAnsi="Angsana New"/>
          <w:bCs/>
          <w:sz w:val="32"/>
          <w:szCs w:val="32"/>
          <w:cs/>
        </w:rPr>
        <w:t>ปริญญา</w:t>
      </w:r>
      <w:r w:rsidRPr="00A61726">
        <w:rPr>
          <w:rFonts w:ascii="Angsana New" w:hAnsi="Angsana New"/>
          <w:bCs/>
          <w:sz w:val="32"/>
          <w:szCs w:val="32"/>
          <w:cs/>
        </w:rPr>
        <w:tab/>
      </w:r>
      <w:r w:rsidRPr="00A61726">
        <w:rPr>
          <w:rFonts w:ascii="Angsana New" w:hAnsi="Angsana New"/>
          <w:bCs/>
          <w:sz w:val="32"/>
          <w:szCs w:val="32"/>
          <w:cs/>
        </w:rPr>
        <w:tab/>
      </w:r>
      <w:r w:rsidRPr="00A61726">
        <w:rPr>
          <w:rFonts w:ascii="Angsana New" w:hAnsi="Angsana New"/>
          <w:bCs/>
          <w:sz w:val="32"/>
          <w:szCs w:val="32"/>
          <w:cs/>
        </w:rPr>
        <w:tab/>
      </w:r>
      <w:r w:rsidRPr="00A61726">
        <w:rPr>
          <w:rFonts w:ascii="Angsana New" w:hAnsi="Angsana New"/>
          <w:sz w:val="32"/>
          <w:szCs w:val="32"/>
          <w:cs/>
        </w:rPr>
        <w:tab/>
        <w:t xml:space="preserve">บริหารธุรกิจมหาบัณฑิต  </w:t>
      </w:r>
      <w:r w:rsidRPr="00A61726">
        <w:rPr>
          <w:rFonts w:ascii="Angsana New" w:hAnsi="Angsana New"/>
          <w:sz w:val="32"/>
          <w:szCs w:val="32"/>
        </w:rPr>
        <w:t>(</w:t>
      </w:r>
      <w:r w:rsidRPr="00A61726">
        <w:rPr>
          <w:rFonts w:ascii="Angsana New" w:hAnsi="Angsana New"/>
          <w:sz w:val="32"/>
          <w:szCs w:val="32"/>
          <w:cs/>
        </w:rPr>
        <w:t>การตลาด</w:t>
      </w:r>
      <w:r w:rsidRPr="00A61726">
        <w:rPr>
          <w:rFonts w:ascii="Angsana New" w:hAnsi="Angsana New"/>
          <w:sz w:val="32"/>
          <w:szCs w:val="32"/>
        </w:rPr>
        <w:t>)</w:t>
      </w:r>
    </w:p>
    <w:p w:rsidR="00523E17" w:rsidRPr="00A61726" w:rsidRDefault="00523E17" w:rsidP="002663B4">
      <w:pPr>
        <w:rPr>
          <w:rFonts w:ascii="Angsana New" w:hAnsi="Angsana New"/>
          <w:sz w:val="32"/>
          <w:szCs w:val="32"/>
        </w:rPr>
      </w:pPr>
    </w:p>
    <w:p w:rsidR="00523E17" w:rsidRPr="00A61726" w:rsidRDefault="00523E17" w:rsidP="00A61726">
      <w:pPr>
        <w:rPr>
          <w:rFonts w:ascii="Angsana New" w:hAnsi="Angsana New"/>
          <w:sz w:val="32"/>
          <w:szCs w:val="32"/>
        </w:rPr>
      </w:pPr>
      <w:r w:rsidRPr="00A61726">
        <w:rPr>
          <w:rFonts w:ascii="Angsana New" w:hAnsi="Angsana New"/>
          <w:b/>
          <w:bCs/>
          <w:sz w:val="32"/>
          <w:szCs w:val="32"/>
          <w:cs/>
        </w:rPr>
        <w:t>คณะกรรมการที่ปรึกษา</w:t>
      </w:r>
      <w:r w:rsidRPr="00A61726">
        <w:rPr>
          <w:rFonts w:ascii="Angsana New" w:hAnsi="Angsana New"/>
          <w:sz w:val="32"/>
          <w:szCs w:val="32"/>
          <w:cs/>
        </w:rPr>
        <w:tab/>
      </w:r>
      <w:r w:rsidRPr="00A61726">
        <w:rPr>
          <w:rFonts w:ascii="Angsana New" w:hAnsi="Angsana New"/>
          <w:sz w:val="32"/>
          <w:szCs w:val="32"/>
          <w:cs/>
        </w:rPr>
        <w:tab/>
        <w:t xml:space="preserve">อาจารย์ ดร. </w:t>
      </w:r>
      <w:proofErr w:type="spellStart"/>
      <w:r w:rsidRPr="00A61726">
        <w:rPr>
          <w:rFonts w:ascii="Angsana New" w:hAnsi="Angsana New"/>
          <w:sz w:val="32"/>
          <w:szCs w:val="32"/>
          <w:cs/>
        </w:rPr>
        <w:t>วรัท</w:t>
      </w:r>
      <w:proofErr w:type="spellEnd"/>
      <w:r w:rsidRPr="00A61726">
        <w:rPr>
          <w:rFonts w:ascii="Angsana New" w:hAnsi="Angsana New"/>
          <w:sz w:val="32"/>
          <w:szCs w:val="32"/>
          <w:cs/>
        </w:rPr>
        <w:t xml:space="preserve">  วินิจ</w:t>
      </w:r>
      <w:r w:rsidRPr="00A61726">
        <w:rPr>
          <w:rFonts w:ascii="Angsana New" w:hAnsi="Angsana New"/>
          <w:sz w:val="32"/>
          <w:szCs w:val="32"/>
          <w:cs/>
        </w:rPr>
        <w:tab/>
      </w:r>
      <w:r w:rsidRPr="00A61726">
        <w:rPr>
          <w:rFonts w:ascii="Angsana New" w:hAnsi="Angsana New"/>
          <w:sz w:val="32"/>
          <w:szCs w:val="32"/>
          <w:cs/>
        </w:rPr>
        <w:tab/>
      </w:r>
      <w:r w:rsidRPr="00A61726">
        <w:rPr>
          <w:rFonts w:ascii="Angsana New" w:hAnsi="Angsana New"/>
          <w:sz w:val="32"/>
          <w:szCs w:val="32"/>
          <w:cs/>
        </w:rPr>
        <w:tab/>
        <w:t>อาจารย์ที่ปรึกษาหลัก</w:t>
      </w:r>
    </w:p>
    <w:p w:rsidR="00523E17" w:rsidRPr="00A61726" w:rsidRDefault="00523E17" w:rsidP="00A61726">
      <w:pPr>
        <w:ind w:left="2160" w:firstLine="720"/>
        <w:rPr>
          <w:rFonts w:ascii="Angsana New" w:hAnsi="Angsana New"/>
          <w:sz w:val="32"/>
          <w:szCs w:val="32"/>
        </w:rPr>
      </w:pPr>
      <w:r w:rsidRPr="00A61726">
        <w:rPr>
          <w:rFonts w:ascii="Angsana New" w:hAnsi="Angsana New"/>
          <w:sz w:val="32"/>
          <w:szCs w:val="32"/>
          <w:cs/>
        </w:rPr>
        <w:t>อาจารย์ ดร</w:t>
      </w:r>
      <w:r w:rsidRPr="00A61726">
        <w:rPr>
          <w:rFonts w:ascii="Angsana New" w:hAnsi="Angsana New"/>
          <w:sz w:val="32"/>
          <w:szCs w:val="32"/>
        </w:rPr>
        <w:t>.</w:t>
      </w:r>
      <w:r w:rsidRPr="00A61726">
        <w:rPr>
          <w:rFonts w:ascii="Angsana New" w:hAnsi="Angsana New"/>
          <w:sz w:val="32"/>
          <w:szCs w:val="32"/>
          <w:cs/>
        </w:rPr>
        <w:t xml:space="preserve"> </w:t>
      </w:r>
      <w:proofErr w:type="spellStart"/>
      <w:r w:rsidRPr="00A61726">
        <w:rPr>
          <w:rFonts w:ascii="Angsana New" w:hAnsi="Angsana New"/>
          <w:sz w:val="32"/>
          <w:szCs w:val="32"/>
          <w:cs/>
        </w:rPr>
        <w:t>ธันยานี</w:t>
      </w:r>
      <w:proofErr w:type="spellEnd"/>
      <w:r w:rsidRPr="00A61726">
        <w:rPr>
          <w:rFonts w:ascii="Angsana New" w:hAnsi="Angsana New"/>
          <w:sz w:val="32"/>
          <w:szCs w:val="32"/>
          <w:cs/>
        </w:rPr>
        <w:t xml:space="preserve">  </w:t>
      </w:r>
      <w:proofErr w:type="spellStart"/>
      <w:r w:rsidRPr="00A61726">
        <w:rPr>
          <w:rFonts w:ascii="Angsana New" w:hAnsi="Angsana New"/>
          <w:sz w:val="32"/>
          <w:szCs w:val="32"/>
          <w:cs/>
        </w:rPr>
        <w:t>โพธิ</w:t>
      </w:r>
      <w:proofErr w:type="spellEnd"/>
      <w:r w:rsidRPr="00A61726">
        <w:rPr>
          <w:rFonts w:ascii="Angsana New" w:hAnsi="Angsana New"/>
          <w:sz w:val="32"/>
          <w:szCs w:val="32"/>
          <w:cs/>
        </w:rPr>
        <w:t>สาร</w:t>
      </w:r>
      <w:r w:rsidRPr="00A61726">
        <w:rPr>
          <w:rFonts w:ascii="Angsana New" w:hAnsi="Angsana New"/>
          <w:b/>
          <w:bCs/>
          <w:sz w:val="32"/>
          <w:szCs w:val="32"/>
        </w:rPr>
        <w:tab/>
      </w:r>
      <w:r w:rsidRPr="00A61726">
        <w:rPr>
          <w:rFonts w:ascii="Angsana New" w:hAnsi="Angsana New"/>
          <w:b/>
          <w:bCs/>
          <w:sz w:val="32"/>
          <w:szCs w:val="32"/>
        </w:rPr>
        <w:tab/>
      </w:r>
      <w:r w:rsidRPr="00A61726">
        <w:rPr>
          <w:rFonts w:ascii="Angsana New" w:hAnsi="Angsana New"/>
          <w:sz w:val="32"/>
          <w:szCs w:val="32"/>
          <w:cs/>
        </w:rPr>
        <w:t>อาจารย์ที่ปรึกษาร่วม</w:t>
      </w:r>
    </w:p>
    <w:p w:rsidR="00523E17" w:rsidRPr="00DE5513" w:rsidRDefault="00523E17" w:rsidP="00413691">
      <w:pPr>
        <w:ind w:left="1440"/>
        <w:rPr>
          <w:rFonts w:ascii="Angsana New" w:hAnsi="Angsana New"/>
          <w:sz w:val="32"/>
          <w:szCs w:val="32"/>
        </w:rPr>
      </w:pPr>
      <w:r w:rsidRPr="00DE5513">
        <w:rPr>
          <w:sz w:val="32"/>
          <w:szCs w:val="32"/>
          <w:cs/>
        </w:rPr>
        <w:tab/>
      </w:r>
      <w:r w:rsidRPr="00DE5513">
        <w:rPr>
          <w:rFonts w:ascii="Angsana New" w:hAnsi="Angsana New"/>
          <w:sz w:val="32"/>
          <w:szCs w:val="32"/>
          <w:cs/>
        </w:rPr>
        <w:tab/>
      </w:r>
    </w:p>
    <w:p w:rsidR="00523E17" w:rsidRPr="004F14E5" w:rsidRDefault="00523E17" w:rsidP="00413691">
      <w:pPr>
        <w:jc w:val="center"/>
        <w:rPr>
          <w:b/>
          <w:bCs/>
          <w:sz w:val="40"/>
          <w:szCs w:val="40"/>
        </w:rPr>
      </w:pPr>
      <w:r w:rsidRPr="004F14E5">
        <w:rPr>
          <w:b/>
          <w:bCs/>
          <w:sz w:val="40"/>
          <w:szCs w:val="40"/>
          <w:cs/>
        </w:rPr>
        <w:t>บทคัดย่อ</w:t>
      </w:r>
    </w:p>
    <w:p w:rsidR="00523E17" w:rsidRPr="00DE5513" w:rsidRDefault="00523E17" w:rsidP="00413691">
      <w:pPr>
        <w:jc w:val="center"/>
        <w:rPr>
          <w:b/>
          <w:bCs/>
          <w:sz w:val="36"/>
          <w:szCs w:val="36"/>
          <w:cs/>
        </w:rPr>
      </w:pPr>
    </w:p>
    <w:p w:rsidR="00523E17" w:rsidRPr="00DE5513" w:rsidRDefault="00523E17" w:rsidP="002663B4">
      <w:pPr>
        <w:jc w:val="center"/>
        <w:rPr>
          <w:b/>
          <w:bCs/>
          <w:sz w:val="20"/>
          <w:szCs w:val="20"/>
        </w:rPr>
      </w:pPr>
    </w:p>
    <w:p w:rsidR="00523E17" w:rsidRPr="00DE5513" w:rsidRDefault="00523E17" w:rsidP="005A1F8D">
      <w:pPr>
        <w:pStyle w:val="NoSpacing"/>
        <w:ind w:firstLine="1134"/>
        <w:jc w:val="thaiDistribute"/>
        <w:rPr>
          <w:rFonts w:ascii="Angsana New" w:hAnsi="Angsana New"/>
          <w:sz w:val="32"/>
          <w:szCs w:val="32"/>
        </w:rPr>
      </w:pPr>
      <w:r w:rsidRPr="00DE5513">
        <w:rPr>
          <w:rFonts w:ascii="Angsana New" w:hAnsi="Angsana New"/>
          <w:sz w:val="32"/>
          <w:szCs w:val="32"/>
          <w:cs/>
        </w:rPr>
        <w:t xml:space="preserve">การค้นคว้าแบบอิสระนี้มีวัตถุประสงค์เพื่อศึกษาถึงพฤติกรรมตามแนวคิดการบริโภคที่ยั่งยืนของผู้บริโภควัยทำงานต่อการเลือกศูนย์อาหารในศูนย์การค้าในอำเภอเมืองเชียงใหม่โดยใช้แบบสอบถามเป็นเครื่องมือในการเก็บรวบรวมข้อมูลและวิเคราะห์ข้อมูลโดยใช้สถิติเชิงพรรณนาโดยสถิติที่ใช้ได้แก่ ความถี่  ร้อยละ และค่าเฉลี่ย  </w:t>
      </w:r>
    </w:p>
    <w:p w:rsidR="00523E17" w:rsidRPr="00DE5513" w:rsidRDefault="00523E17" w:rsidP="00B823C0">
      <w:pPr>
        <w:ind w:firstLine="1134"/>
        <w:jc w:val="thaiDistribute"/>
        <w:rPr>
          <w:rFonts w:ascii="Angsana New" w:hAnsi="Angsana New"/>
          <w:sz w:val="32"/>
          <w:szCs w:val="32"/>
        </w:rPr>
      </w:pPr>
      <w:r w:rsidRPr="00DE5513">
        <w:rPr>
          <w:rFonts w:ascii="Angsana New" w:hAnsi="Angsana New"/>
          <w:sz w:val="32"/>
          <w:szCs w:val="32"/>
          <w:cs/>
        </w:rPr>
        <w:t>ผลการศึกษาพบว่าผู้ตอบแบบสอบถามส่วนใหญ่เป็นเพศหญิง อายุ</w:t>
      </w:r>
      <w:r w:rsidRPr="00DE5513">
        <w:rPr>
          <w:rFonts w:ascii="Angsana New" w:eastAsia="@Yu Gothic" w:hAnsi="Angsana New"/>
          <w:sz w:val="32"/>
          <w:szCs w:val="32"/>
        </w:rPr>
        <w:t xml:space="preserve"> </w:t>
      </w:r>
      <w:r w:rsidRPr="00DE5513">
        <w:rPr>
          <w:rFonts w:ascii="Angsana New" w:hAnsi="Angsana New"/>
          <w:sz w:val="32"/>
          <w:szCs w:val="32"/>
        </w:rPr>
        <w:t xml:space="preserve">20-29 </w:t>
      </w:r>
      <w:r w:rsidRPr="00DE5513">
        <w:rPr>
          <w:rFonts w:ascii="Angsana New" w:hAnsi="Angsana New"/>
          <w:sz w:val="32"/>
          <w:szCs w:val="32"/>
          <w:cs/>
        </w:rPr>
        <w:t>ปี</w:t>
      </w:r>
      <w:r>
        <w:rPr>
          <w:rFonts w:ascii="Angsana New" w:hAnsi="Angsana New"/>
          <w:sz w:val="32"/>
          <w:szCs w:val="32"/>
          <w:cs/>
        </w:rPr>
        <w:t xml:space="preserve">   </w:t>
      </w:r>
      <w:r w:rsidRPr="00DE5513">
        <w:rPr>
          <w:rFonts w:ascii="Angsana New" w:hAnsi="Angsana New"/>
          <w:sz w:val="32"/>
          <w:szCs w:val="32"/>
          <w:cs/>
        </w:rPr>
        <w:t>มีสถานภาพโสด มีการศึกษาระดับปริญญาตรี ส่วนใหญ่ประกอบอาชีพพนักงานเอกชน มีรายได้ต่อเดือน</w:t>
      </w:r>
      <w:r w:rsidRPr="00DE5513">
        <w:rPr>
          <w:rFonts w:ascii="Angsana New" w:hAnsi="Angsana New"/>
          <w:sz w:val="32"/>
          <w:szCs w:val="32"/>
        </w:rPr>
        <w:t xml:space="preserve"> 10,001-15,000 </w:t>
      </w:r>
      <w:r w:rsidRPr="00DE5513">
        <w:rPr>
          <w:rFonts w:ascii="Angsana New" w:hAnsi="Angsana New"/>
          <w:sz w:val="32"/>
          <w:szCs w:val="32"/>
          <w:cs/>
        </w:rPr>
        <w:t>บาท</w:t>
      </w:r>
      <w:r w:rsidRPr="00DE5513">
        <w:rPr>
          <w:rFonts w:ascii="Angsana New" w:eastAsia="@Yu Gothic" w:hAnsi="Angsana New"/>
          <w:sz w:val="32"/>
          <w:szCs w:val="32"/>
        </w:rPr>
        <w:t xml:space="preserve"> </w:t>
      </w:r>
    </w:p>
    <w:p w:rsidR="00523E17" w:rsidRPr="00DE5513" w:rsidRDefault="00523E17" w:rsidP="00AB1493">
      <w:pPr>
        <w:ind w:firstLine="1134"/>
        <w:jc w:val="thaiDistribute"/>
        <w:rPr>
          <w:rFonts w:ascii="Angsana New" w:hAnsi="Angsana New"/>
          <w:sz w:val="32"/>
          <w:szCs w:val="32"/>
        </w:rPr>
      </w:pPr>
      <w:r w:rsidRPr="00DE5513">
        <w:rPr>
          <w:sz w:val="32"/>
          <w:szCs w:val="32"/>
          <w:cs/>
        </w:rPr>
        <w:t>จาก</w:t>
      </w:r>
      <w:r w:rsidRPr="00DE5513">
        <w:rPr>
          <w:spacing w:val="-6"/>
          <w:sz w:val="32"/>
          <w:szCs w:val="32"/>
          <w:cs/>
        </w:rPr>
        <w:t>การวิเคราะห์ความสัมพันธ์ระหว่างข้อมูลทั่วไปกับกลุ่ม</w:t>
      </w:r>
      <w:r w:rsidRPr="00DE5513">
        <w:rPr>
          <w:rFonts w:ascii="Angsana New" w:hAnsi="Angsana New"/>
          <w:sz w:val="32"/>
          <w:szCs w:val="32"/>
          <w:cs/>
        </w:rPr>
        <w:t xml:space="preserve">คนวัยทำงานที่เคยใช้บริการศูนย์อาหารในศูนย์การค้าโดยพิจารณาเปรียบเทียบระหว่างคนวัยทำงานที่ตระหนักถึงแนวคิดการบริโภคที่ยั่งยืน และกลุ่มคนปกติ </w:t>
      </w:r>
      <w:r w:rsidRPr="00DE5513">
        <w:rPr>
          <w:sz w:val="32"/>
          <w:szCs w:val="32"/>
          <w:cs/>
        </w:rPr>
        <w:t>พบว่าปัจจัยส่วนบุคคลในด้านระดับการศึกษา</w:t>
      </w:r>
      <w:r w:rsidRPr="00DE5513">
        <w:rPr>
          <w:rFonts w:ascii="Angsana New" w:hAnsi="Angsana New"/>
          <w:sz w:val="32"/>
          <w:szCs w:val="32"/>
        </w:rPr>
        <w:t xml:space="preserve"> </w:t>
      </w:r>
      <w:r w:rsidRPr="00DE5513">
        <w:rPr>
          <w:sz w:val="32"/>
          <w:szCs w:val="32"/>
          <w:cs/>
        </w:rPr>
        <w:t>อาชีพ</w:t>
      </w:r>
      <w:r w:rsidRPr="00DE5513">
        <w:rPr>
          <w:rFonts w:ascii="Angsana New" w:hAnsi="Angsana New"/>
          <w:sz w:val="32"/>
          <w:szCs w:val="32"/>
        </w:rPr>
        <w:t xml:space="preserve"> </w:t>
      </w:r>
      <w:r w:rsidRPr="00DE5513">
        <w:rPr>
          <w:sz w:val="32"/>
          <w:szCs w:val="32"/>
          <w:cs/>
        </w:rPr>
        <w:t>และรายได้เฉลี่ยต่อเดือน</w:t>
      </w:r>
      <w:r w:rsidRPr="00DE5513">
        <w:rPr>
          <w:rFonts w:ascii="Angsana New" w:hAnsi="Angsana New"/>
          <w:sz w:val="32"/>
          <w:szCs w:val="32"/>
        </w:rPr>
        <w:t xml:space="preserve"> </w:t>
      </w:r>
      <w:r w:rsidRPr="00DE5513">
        <w:rPr>
          <w:rFonts w:ascii="Angsana New" w:hAnsi="Angsana New"/>
          <w:sz w:val="32"/>
          <w:szCs w:val="32"/>
          <w:cs/>
        </w:rPr>
        <w:t xml:space="preserve">ที่แตกต่างกันมีความสัมพันธ์กับกลุ่มผู้บริโภคทั้งสองกลุ่ม ในขณะที่ปัจจัยส่วนบุคคลทางด้านเพศ  อายุ และสถานภาพสมรส ที่แตกต่างกันนั้นไม่มีความสัมพันธ์กับกลุ่มผู้บริโภคทั้งสองกลุ่ม </w:t>
      </w:r>
      <w:r w:rsidRPr="00DE5513">
        <w:rPr>
          <w:sz w:val="32"/>
          <w:szCs w:val="32"/>
          <w:cs/>
        </w:rPr>
        <w:t>เมื่อจำแนกพฤติกรรมตามแนวคิดการบริโภคที่</w:t>
      </w:r>
      <w:r w:rsidRPr="00DE5513">
        <w:rPr>
          <w:spacing w:val="-14"/>
          <w:sz w:val="32"/>
          <w:szCs w:val="32"/>
          <w:cs/>
        </w:rPr>
        <w:t>ยั่งยืนต่อ</w:t>
      </w:r>
      <w:r w:rsidRPr="00DE5513">
        <w:rPr>
          <w:rFonts w:ascii="Angsana New" w:hAnsi="Angsana New"/>
          <w:sz w:val="32"/>
          <w:szCs w:val="32"/>
          <w:cs/>
        </w:rPr>
        <w:t>การใช้บริการศูนย์อาหารในศูนย์การค้าของผู้บริโภค</w:t>
      </w:r>
      <w:r w:rsidRPr="00DE5513">
        <w:rPr>
          <w:spacing w:val="-14"/>
          <w:sz w:val="32"/>
          <w:szCs w:val="32"/>
          <w:cs/>
        </w:rPr>
        <w:t>ทั้งสองกลุ่ม</w:t>
      </w:r>
      <w:r w:rsidRPr="00DE5513">
        <w:rPr>
          <w:sz w:val="32"/>
          <w:szCs w:val="32"/>
          <w:cs/>
        </w:rPr>
        <w:t xml:space="preserve"> พบว่าพฤติกรรมของผู้บริโภค</w:t>
      </w:r>
      <w:r w:rsidRPr="00DE5513">
        <w:rPr>
          <w:rFonts w:ascii="Angsana New" w:hAnsi="Angsana New"/>
          <w:sz w:val="32"/>
          <w:szCs w:val="32"/>
          <w:cs/>
        </w:rPr>
        <w:t>ในเรื่องการมาใช้บริการเป็นประจำ</w:t>
      </w:r>
      <w:r w:rsidRPr="00DE5513">
        <w:rPr>
          <w:rFonts w:ascii="Angsana New" w:eastAsia="@Yu Gothic" w:hAnsi="Angsana New"/>
          <w:sz w:val="32"/>
          <w:szCs w:val="32"/>
        </w:rPr>
        <w:t xml:space="preserve"> </w:t>
      </w:r>
      <w:r w:rsidRPr="00DE5513">
        <w:rPr>
          <w:rFonts w:ascii="Angsana New" w:hAnsi="Angsana New"/>
          <w:sz w:val="32"/>
          <w:szCs w:val="32"/>
          <w:cs/>
        </w:rPr>
        <w:t>วันที่ใช้บริการศูนย์อาหารในศูนย์การค้าบ่อยที่สุด</w:t>
      </w:r>
      <w:r w:rsidRPr="00DE5513">
        <w:rPr>
          <w:rFonts w:ascii="Angsana New" w:hAnsi="Angsana New"/>
          <w:sz w:val="32"/>
          <w:szCs w:val="32"/>
        </w:rPr>
        <w:t xml:space="preserve"> </w:t>
      </w:r>
      <w:r w:rsidRPr="00DE5513">
        <w:rPr>
          <w:rFonts w:ascii="Angsana New" w:hAnsi="Angsana New"/>
          <w:sz w:val="32"/>
          <w:szCs w:val="32"/>
          <w:cs/>
        </w:rPr>
        <w:t>ช่วงเวลาที่ใช้บริการศูนย์อาหารในศูนย์การค้า</w:t>
      </w:r>
      <w:r w:rsidRPr="00DE5513">
        <w:rPr>
          <w:sz w:val="32"/>
          <w:szCs w:val="32"/>
          <w:cs/>
        </w:rPr>
        <w:t xml:space="preserve"> ความถี่</w:t>
      </w:r>
      <w:r w:rsidRPr="00DE5513">
        <w:rPr>
          <w:rFonts w:ascii="Angsana New" w:hAnsi="Angsana New"/>
          <w:sz w:val="32"/>
          <w:szCs w:val="32"/>
          <w:cs/>
        </w:rPr>
        <w:t xml:space="preserve">ที่มาใช้บริการศูนย์อาหารในศูนย์การค้า </w:t>
      </w:r>
      <w:r w:rsidRPr="00DE5513">
        <w:rPr>
          <w:sz w:val="32"/>
          <w:szCs w:val="32"/>
          <w:cs/>
        </w:rPr>
        <w:t>ช่วงเวลาของเดือนที่มา</w:t>
      </w:r>
      <w:r w:rsidRPr="00DE5513">
        <w:rPr>
          <w:rFonts w:ascii="Angsana New" w:hAnsi="Angsana New"/>
          <w:sz w:val="32"/>
          <w:szCs w:val="32"/>
          <w:cs/>
        </w:rPr>
        <w:t xml:space="preserve">ใช้บริการศูนย์อาหารในศูนย์การค้า </w:t>
      </w:r>
      <w:r w:rsidRPr="00DE5513">
        <w:rPr>
          <w:sz w:val="32"/>
          <w:szCs w:val="32"/>
          <w:cs/>
        </w:rPr>
        <w:t>จำนวน</w:t>
      </w:r>
      <w:r>
        <w:rPr>
          <w:rFonts w:ascii="Angsana New" w:hAnsi="Angsana New"/>
          <w:sz w:val="32"/>
          <w:szCs w:val="32"/>
          <w:cs/>
        </w:rPr>
        <w:lastRenderedPageBreak/>
        <w:t>คน</w:t>
      </w:r>
      <w:r w:rsidRPr="00DE5513">
        <w:rPr>
          <w:rFonts w:ascii="Angsana New" w:hAnsi="Angsana New"/>
          <w:sz w:val="32"/>
          <w:szCs w:val="32"/>
          <w:cs/>
        </w:rPr>
        <w:t>ต่อครั้งของ</w:t>
      </w:r>
      <w:r w:rsidRPr="00DE5513">
        <w:rPr>
          <w:sz w:val="32"/>
          <w:szCs w:val="32"/>
          <w:cs/>
        </w:rPr>
        <w:t>ผู้ที่มา</w:t>
      </w:r>
      <w:r w:rsidRPr="00DE5513">
        <w:rPr>
          <w:rFonts w:ascii="Angsana New" w:hAnsi="Angsana New"/>
          <w:sz w:val="32"/>
          <w:szCs w:val="32"/>
          <w:cs/>
        </w:rPr>
        <w:t>ใช้บริการศูนย์อาหารในศูนย์การค้า</w:t>
      </w:r>
      <w:r w:rsidRPr="00DE5513">
        <w:rPr>
          <w:sz w:val="32"/>
          <w:szCs w:val="32"/>
          <w:cs/>
        </w:rPr>
        <w:t xml:space="preserve"> ค่าใช้จ่าย</w:t>
      </w:r>
      <w:r w:rsidRPr="00DE5513">
        <w:rPr>
          <w:rFonts w:ascii="Angsana New" w:hAnsi="Angsana New"/>
          <w:sz w:val="32"/>
          <w:szCs w:val="32"/>
          <w:cs/>
        </w:rPr>
        <w:t>ต่อคนในแต่ละครั้งของ</w:t>
      </w:r>
      <w:r w:rsidRPr="00DE5513">
        <w:rPr>
          <w:sz w:val="32"/>
          <w:szCs w:val="32"/>
          <w:cs/>
        </w:rPr>
        <w:t>ผู้ที่มา</w:t>
      </w:r>
      <w:r w:rsidRPr="00DE5513">
        <w:rPr>
          <w:rFonts w:ascii="Angsana New" w:hAnsi="Angsana New"/>
          <w:sz w:val="32"/>
          <w:szCs w:val="32"/>
          <w:cs/>
        </w:rPr>
        <w:t xml:space="preserve">ใช้บริการศูนย์อาหารในศูนย์การค้า </w:t>
      </w:r>
      <w:r w:rsidRPr="00DE5513">
        <w:rPr>
          <w:sz w:val="32"/>
          <w:szCs w:val="32"/>
          <w:cs/>
        </w:rPr>
        <w:t xml:space="preserve">มีผลต่อผู้บริโภคทั้ง </w:t>
      </w:r>
      <w:r w:rsidRPr="00DE5513">
        <w:rPr>
          <w:rFonts w:ascii="Angsana New" w:eastAsia="@Yu Gothic" w:hAnsi="Angsana New"/>
          <w:sz w:val="32"/>
          <w:szCs w:val="32"/>
        </w:rPr>
        <w:t xml:space="preserve">2 </w:t>
      </w:r>
      <w:r w:rsidRPr="00DE5513">
        <w:rPr>
          <w:sz w:val="32"/>
          <w:szCs w:val="32"/>
          <w:cs/>
        </w:rPr>
        <w:t xml:space="preserve">กลุ่ม </w:t>
      </w:r>
    </w:p>
    <w:p w:rsidR="00523E17" w:rsidRPr="00DE5513" w:rsidRDefault="00523E17" w:rsidP="00AB1493">
      <w:pPr>
        <w:ind w:firstLine="1134"/>
        <w:jc w:val="thaiDistribute"/>
        <w:rPr>
          <w:rFonts w:ascii="Angsana New" w:eastAsia="@Yu Gothic" w:hAnsi="Angsana New"/>
          <w:sz w:val="32"/>
          <w:szCs w:val="32"/>
        </w:rPr>
      </w:pPr>
      <w:r w:rsidRPr="00DE5513">
        <w:rPr>
          <w:rFonts w:ascii="Angsana New" w:hAnsi="Angsana New"/>
          <w:sz w:val="32"/>
          <w:szCs w:val="32"/>
          <w:cs/>
        </w:rPr>
        <w:t>เมื่อทดสอบความแตกต่างโดยค่าสถิติพบว่า ผู้บริโภคทั้ง 2 กลุ่ม</w:t>
      </w:r>
      <w:r w:rsidRPr="00DE5513">
        <w:rPr>
          <w:sz w:val="32"/>
          <w:szCs w:val="32"/>
          <w:cs/>
        </w:rPr>
        <w:t>ให้</w:t>
      </w:r>
      <w:r w:rsidRPr="00DE5513">
        <w:rPr>
          <w:spacing w:val="4"/>
          <w:sz w:val="32"/>
          <w:szCs w:val="32"/>
          <w:cs/>
        </w:rPr>
        <w:t>ความสำคัญกับปัจจัยด้านผลิตภัณฑ์ในการ</w:t>
      </w:r>
      <w:r w:rsidRPr="00DE5513">
        <w:rPr>
          <w:rFonts w:ascii="Angsana New" w:hAnsi="Angsana New"/>
          <w:sz w:val="32"/>
          <w:szCs w:val="32"/>
          <w:cs/>
        </w:rPr>
        <w:t>เลือกศูนย์อาหารในศูนย์การค้าส่วนใหญ่ไม่แตกต่างกัน โดยปัจจัยย่อยที่แตกต่างกันคือ ลักษณะการจัดวางของอาหารดูน่ารับประทาน อาหารปลอดสารพิษและไม่ทำลายสิ่งแวดล้อม</w:t>
      </w:r>
      <w:r w:rsidRPr="00DE5513">
        <w:rPr>
          <w:sz w:val="32"/>
          <w:szCs w:val="32"/>
          <w:cs/>
        </w:rPr>
        <w:t xml:space="preserve"> </w:t>
      </w:r>
      <w:r w:rsidRPr="00DE5513">
        <w:rPr>
          <w:rFonts w:ascii="Angsana New" w:hAnsi="Angsana New"/>
          <w:sz w:val="32"/>
          <w:szCs w:val="32"/>
          <w:cs/>
        </w:rPr>
        <w:t>มีการแสดงราคาไว้ชัดเจน ส่วนหนึ่งของราคาอาหารมีส่วนช่วยเหลือสังคม</w:t>
      </w:r>
      <w:r>
        <w:rPr>
          <w:rFonts w:ascii="Angsana New" w:hAnsi="Angsana New"/>
          <w:sz w:val="32"/>
          <w:szCs w:val="32"/>
          <w:cs/>
        </w:rPr>
        <w:t xml:space="preserve"> และ</w:t>
      </w:r>
      <w:r w:rsidRPr="00DE5513">
        <w:rPr>
          <w:rFonts w:ascii="Angsana New" w:hAnsi="Angsana New"/>
          <w:sz w:val="32"/>
          <w:szCs w:val="32"/>
          <w:cs/>
        </w:rPr>
        <w:t>ห้องน้ำสะอาด และไม่ปล่อยของเสียสู่ชุมชน</w:t>
      </w:r>
    </w:p>
    <w:p w:rsidR="00523E17" w:rsidRPr="00DE5513" w:rsidRDefault="00523E17" w:rsidP="00AB1493">
      <w:pPr>
        <w:spacing w:line="320" w:lineRule="atLeast"/>
        <w:ind w:firstLine="720"/>
        <w:jc w:val="thaiDistribute"/>
        <w:rPr>
          <w:rFonts w:ascii="Angsana New" w:hAnsi="Angsana New"/>
          <w:b/>
          <w:bCs/>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2663B4">
      <w:pPr>
        <w:ind w:right="98" w:firstLine="720"/>
        <w:jc w:val="thaiDistribute"/>
        <w:rPr>
          <w:rFonts w:ascii="Angsana New" w:hAnsi="Angsana New"/>
          <w:sz w:val="32"/>
          <w:szCs w:val="32"/>
        </w:rPr>
      </w:pPr>
    </w:p>
    <w:p w:rsidR="00523E17" w:rsidRPr="00DE5513" w:rsidRDefault="00523E17" w:rsidP="00362595">
      <w:pPr>
        <w:tabs>
          <w:tab w:val="left" w:pos="709"/>
          <w:tab w:val="left" w:pos="994"/>
          <w:tab w:val="left" w:pos="1368"/>
          <w:tab w:val="left" w:pos="1800"/>
          <w:tab w:val="left" w:pos="1980"/>
          <w:tab w:val="left" w:pos="2376"/>
          <w:tab w:val="left" w:pos="2700"/>
        </w:tabs>
        <w:rPr>
          <w:rFonts w:ascii="Angsana New" w:hAnsi="Angsana New"/>
          <w:sz w:val="32"/>
          <w:szCs w:val="32"/>
        </w:rPr>
      </w:pPr>
      <w:r w:rsidRPr="00DE5513">
        <w:rPr>
          <w:rFonts w:ascii="Angsana New" w:hAnsi="Angsana New"/>
          <w:b/>
          <w:bCs/>
          <w:sz w:val="32"/>
          <w:szCs w:val="32"/>
        </w:rPr>
        <w:t xml:space="preserve">Independent Study Title </w:t>
      </w:r>
      <w:r w:rsidRPr="00DE5513">
        <w:rPr>
          <w:rFonts w:ascii="Angsana New" w:hAnsi="Angsana New"/>
          <w:bCs/>
          <w:sz w:val="32"/>
          <w:szCs w:val="32"/>
        </w:rPr>
        <w:t xml:space="preserve">   </w:t>
      </w:r>
      <w:r w:rsidRPr="00DE5513">
        <w:rPr>
          <w:rFonts w:ascii="Angsana New" w:hAnsi="Angsana New"/>
          <w:bCs/>
          <w:sz w:val="32"/>
          <w:szCs w:val="32"/>
        </w:rPr>
        <w:tab/>
      </w:r>
      <w:r w:rsidRPr="00DE5513">
        <w:rPr>
          <w:rFonts w:ascii="Angsana New" w:hAnsi="Angsana New"/>
          <w:sz w:val="32"/>
          <w:szCs w:val="32"/>
        </w:rPr>
        <w:t xml:space="preserve">Behavior According to Sustainable Consumption Concept of </w:t>
      </w:r>
    </w:p>
    <w:p w:rsidR="00523E17" w:rsidRPr="00DE5513" w:rsidRDefault="00523E17" w:rsidP="00362595">
      <w:pPr>
        <w:tabs>
          <w:tab w:val="left" w:pos="709"/>
          <w:tab w:val="left" w:pos="994"/>
          <w:tab w:val="left" w:pos="1368"/>
          <w:tab w:val="left" w:pos="1800"/>
          <w:tab w:val="left" w:pos="1980"/>
          <w:tab w:val="left" w:pos="2376"/>
          <w:tab w:val="left" w:pos="2700"/>
        </w:tabs>
        <w:rPr>
          <w:rFonts w:ascii="Angsana New" w:hAnsi="Angsana New"/>
          <w:sz w:val="32"/>
          <w:szCs w:val="32"/>
        </w:rPr>
      </w:pP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t xml:space="preserve">Working-Age Consumers </w:t>
      </w:r>
      <w:proofErr w:type="gramStart"/>
      <w:r w:rsidRPr="00DE5513">
        <w:rPr>
          <w:rFonts w:ascii="Angsana New" w:hAnsi="Angsana New"/>
          <w:sz w:val="32"/>
          <w:szCs w:val="32"/>
        </w:rPr>
        <w:t>Towards</w:t>
      </w:r>
      <w:proofErr w:type="gramEnd"/>
      <w:r w:rsidRPr="00DE5513">
        <w:rPr>
          <w:rFonts w:ascii="Angsana New" w:hAnsi="Angsana New"/>
          <w:sz w:val="32"/>
          <w:szCs w:val="32"/>
        </w:rPr>
        <w:t xml:space="preserve"> Selecting Food Courts in </w:t>
      </w:r>
    </w:p>
    <w:p w:rsidR="00523E17" w:rsidRPr="00DE5513" w:rsidRDefault="00523E17" w:rsidP="00362595">
      <w:pPr>
        <w:tabs>
          <w:tab w:val="left" w:pos="709"/>
          <w:tab w:val="left" w:pos="994"/>
          <w:tab w:val="left" w:pos="1368"/>
          <w:tab w:val="left" w:pos="1800"/>
          <w:tab w:val="left" w:pos="1980"/>
          <w:tab w:val="left" w:pos="2376"/>
          <w:tab w:val="left" w:pos="2700"/>
        </w:tabs>
        <w:rPr>
          <w:rFonts w:ascii="Angsana New" w:hAnsi="Angsana New"/>
          <w:sz w:val="32"/>
          <w:szCs w:val="32"/>
        </w:rPr>
      </w:pP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r>
      <w:r w:rsidRPr="00DE5513">
        <w:rPr>
          <w:rFonts w:ascii="Angsana New" w:hAnsi="Angsana New"/>
          <w:sz w:val="32"/>
          <w:szCs w:val="32"/>
        </w:rPr>
        <w:tab/>
        <w:t>Shopping Malls in</w:t>
      </w:r>
      <w:r>
        <w:rPr>
          <w:rFonts w:ascii="Angsana New" w:hAnsi="Angsana New"/>
          <w:sz w:val="32"/>
          <w:szCs w:val="32"/>
        </w:rPr>
        <w:t xml:space="preserve"> </w:t>
      </w:r>
      <w:proofErr w:type="spellStart"/>
      <w:r w:rsidRPr="00DE5513">
        <w:rPr>
          <w:rFonts w:ascii="Angsana New" w:hAnsi="Angsana New"/>
          <w:sz w:val="32"/>
          <w:szCs w:val="32"/>
        </w:rPr>
        <w:t>Mueang</w:t>
      </w:r>
      <w:proofErr w:type="spellEnd"/>
      <w:r w:rsidRPr="00DE5513">
        <w:rPr>
          <w:rFonts w:ascii="Angsana New" w:hAnsi="Angsana New"/>
          <w:sz w:val="32"/>
          <w:szCs w:val="32"/>
        </w:rPr>
        <w:t xml:space="preserve"> Chiang Mai District</w:t>
      </w:r>
    </w:p>
    <w:p w:rsidR="00523E17" w:rsidRPr="00685C8D" w:rsidRDefault="00523E17" w:rsidP="00362595">
      <w:pPr>
        <w:tabs>
          <w:tab w:val="left" w:pos="709"/>
          <w:tab w:val="left" w:pos="994"/>
          <w:tab w:val="left" w:pos="1368"/>
          <w:tab w:val="left" w:pos="1800"/>
          <w:tab w:val="left" w:pos="1980"/>
          <w:tab w:val="left" w:pos="2376"/>
          <w:tab w:val="left" w:pos="2700"/>
        </w:tabs>
        <w:ind w:left="2700"/>
        <w:rPr>
          <w:rFonts w:ascii="Angsana New" w:hAnsi="Angsana New"/>
          <w:color w:val="0070C0"/>
          <w:sz w:val="32"/>
          <w:szCs w:val="32"/>
        </w:rPr>
      </w:pPr>
    </w:p>
    <w:p w:rsidR="00523E17" w:rsidRPr="00DE5513" w:rsidRDefault="00523E17" w:rsidP="00362595">
      <w:pPr>
        <w:rPr>
          <w:rFonts w:ascii="Angsana New" w:hAnsi="Angsana New"/>
          <w:sz w:val="32"/>
          <w:szCs w:val="40"/>
        </w:rPr>
      </w:pPr>
      <w:r w:rsidRPr="00DE5513">
        <w:rPr>
          <w:rFonts w:ascii="Angsana New" w:hAnsi="Angsana New"/>
          <w:b/>
          <w:bCs/>
          <w:sz w:val="32"/>
          <w:szCs w:val="32"/>
        </w:rPr>
        <w:t>Author</w:t>
      </w:r>
      <w:r w:rsidRPr="00DE5513">
        <w:rPr>
          <w:rFonts w:ascii="Angsana New" w:hAnsi="Angsana New"/>
          <w:b/>
          <w:bCs/>
          <w:sz w:val="32"/>
          <w:szCs w:val="32"/>
        </w:rPr>
        <w:tab/>
      </w:r>
      <w:r w:rsidRPr="00DE5513">
        <w:rPr>
          <w:rFonts w:ascii="Angsana New" w:hAnsi="Angsana New"/>
          <w:b/>
          <w:bCs/>
          <w:sz w:val="32"/>
          <w:szCs w:val="32"/>
        </w:rPr>
        <w:tab/>
        <w:t xml:space="preserve">          </w:t>
      </w:r>
      <w:r w:rsidRPr="00DE5513">
        <w:rPr>
          <w:rFonts w:ascii="Angsana New" w:hAnsi="Angsana New"/>
          <w:b/>
          <w:bCs/>
          <w:sz w:val="32"/>
          <w:szCs w:val="32"/>
        </w:rPr>
        <w:tab/>
        <w:t xml:space="preserve">          </w:t>
      </w:r>
      <w:r w:rsidRPr="00DE5513">
        <w:rPr>
          <w:rFonts w:ascii="Angsana New" w:hAnsi="Angsana New"/>
          <w:sz w:val="32"/>
          <w:szCs w:val="32"/>
        </w:rPr>
        <w:t xml:space="preserve">Mr. </w:t>
      </w:r>
      <w:proofErr w:type="spellStart"/>
      <w:r w:rsidRPr="00DE5513">
        <w:rPr>
          <w:rFonts w:ascii="Angsana New" w:hAnsi="Angsana New"/>
          <w:sz w:val="32"/>
          <w:szCs w:val="32"/>
        </w:rPr>
        <w:t>Tanakrit</w:t>
      </w:r>
      <w:proofErr w:type="spellEnd"/>
      <w:r w:rsidRPr="00DE5513">
        <w:rPr>
          <w:rFonts w:ascii="Angsana New" w:hAnsi="Angsana New"/>
          <w:sz w:val="32"/>
          <w:szCs w:val="32"/>
        </w:rPr>
        <w:t xml:space="preserve"> </w:t>
      </w:r>
      <w:proofErr w:type="spellStart"/>
      <w:r w:rsidRPr="00DE5513">
        <w:rPr>
          <w:rFonts w:ascii="Angsana New" w:hAnsi="Angsana New"/>
          <w:sz w:val="32"/>
          <w:szCs w:val="32"/>
        </w:rPr>
        <w:t>Singkarach</w:t>
      </w:r>
      <w:proofErr w:type="spellEnd"/>
    </w:p>
    <w:p w:rsidR="00523E17" w:rsidRPr="00DE5513" w:rsidRDefault="00523E17" w:rsidP="00362595">
      <w:pPr>
        <w:rPr>
          <w:rFonts w:ascii="Angsana New" w:hAnsi="Angsana New"/>
          <w:bCs/>
          <w:sz w:val="32"/>
          <w:szCs w:val="32"/>
        </w:rPr>
      </w:pPr>
    </w:p>
    <w:p w:rsidR="00523E17" w:rsidRPr="00DE5513" w:rsidRDefault="00523E17" w:rsidP="00362595">
      <w:pPr>
        <w:tabs>
          <w:tab w:val="left" w:pos="2520"/>
        </w:tabs>
        <w:rPr>
          <w:rFonts w:ascii="Angsana New" w:hAnsi="Angsana New"/>
          <w:bCs/>
          <w:sz w:val="32"/>
          <w:szCs w:val="32"/>
        </w:rPr>
      </w:pPr>
      <w:r w:rsidRPr="00DE5513">
        <w:rPr>
          <w:rFonts w:ascii="Angsana New" w:hAnsi="Angsana New"/>
          <w:b/>
          <w:bCs/>
          <w:sz w:val="32"/>
          <w:szCs w:val="32"/>
        </w:rPr>
        <w:t>Degree</w:t>
      </w:r>
      <w:r w:rsidRPr="00DE5513">
        <w:rPr>
          <w:rFonts w:ascii="Angsana New" w:hAnsi="Angsana New"/>
          <w:b/>
          <w:bCs/>
          <w:sz w:val="32"/>
          <w:szCs w:val="32"/>
        </w:rPr>
        <w:tab/>
      </w:r>
      <w:r w:rsidRPr="00DE5513">
        <w:rPr>
          <w:rFonts w:ascii="Angsana New" w:hAnsi="Angsana New"/>
          <w:bCs/>
          <w:sz w:val="32"/>
          <w:szCs w:val="32"/>
        </w:rPr>
        <w:t xml:space="preserve">   Master of Business Administration (Marketing)</w:t>
      </w:r>
    </w:p>
    <w:p w:rsidR="00523E17" w:rsidRPr="00DE5513" w:rsidRDefault="00523E17" w:rsidP="00362595">
      <w:pPr>
        <w:tabs>
          <w:tab w:val="left" w:pos="2700"/>
        </w:tabs>
        <w:rPr>
          <w:rFonts w:ascii="Angsana New" w:hAnsi="Angsana New"/>
          <w:bCs/>
          <w:sz w:val="32"/>
          <w:szCs w:val="32"/>
        </w:rPr>
      </w:pPr>
    </w:p>
    <w:p w:rsidR="00523E17" w:rsidRPr="00A61726" w:rsidRDefault="00523E17" w:rsidP="00362595">
      <w:pPr>
        <w:rPr>
          <w:rFonts w:ascii="Angsana New" w:hAnsi="Angsana New"/>
          <w:b/>
          <w:bCs/>
          <w:sz w:val="32"/>
          <w:szCs w:val="32"/>
        </w:rPr>
      </w:pPr>
      <w:r w:rsidRPr="00A61726">
        <w:rPr>
          <w:rFonts w:ascii="Angsana New" w:hAnsi="Angsana New"/>
          <w:b/>
          <w:sz w:val="32"/>
          <w:szCs w:val="32"/>
        </w:rPr>
        <w:t>Advisory Committee</w:t>
      </w:r>
      <w:r w:rsidRPr="00A61726">
        <w:rPr>
          <w:rFonts w:ascii="Angsana New" w:hAnsi="Angsana New"/>
          <w:b/>
          <w:sz w:val="32"/>
          <w:szCs w:val="32"/>
        </w:rPr>
        <w:tab/>
      </w:r>
      <w:r w:rsidRPr="00A61726">
        <w:rPr>
          <w:rFonts w:ascii="Angsana New" w:hAnsi="Angsana New"/>
          <w:bCs/>
          <w:sz w:val="32"/>
          <w:szCs w:val="32"/>
        </w:rPr>
        <w:t xml:space="preserve">   </w:t>
      </w:r>
      <w:r>
        <w:rPr>
          <w:rFonts w:ascii="Angsana New" w:eastAsia="AngsanaNew" w:hAnsi="Angsana New"/>
          <w:sz w:val="32"/>
          <w:szCs w:val="32"/>
        </w:rPr>
        <w:t xml:space="preserve">       </w:t>
      </w:r>
      <w:r w:rsidRPr="00A61726">
        <w:rPr>
          <w:rFonts w:ascii="Angsana New" w:eastAsia="AngsanaNew" w:hAnsi="Angsana New"/>
          <w:sz w:val="32"/>
          <w:szCs w:val="32"/>
        </w:rPr>
        <w:t>Lecturer Dr.</w:t>
      </w:r>
      <w:r w:rsidRPr="00A61726">
        <w:rPr>
          <w:rFonts w:ascii="Angsana New" w:hAnsi="Angsana New"/>
          <w:sz w:val="32"/>
          <w:szCs w:val="32"/>
        </w:rPr>
        <w:t xml:space="preserve"> </w:t>
      </w:r>
      <w:proofErr w:type="spellStart"/>
      <w:r w:rsidRPr="00A61726">
        <w:rPr>
          <w:rFonts w:ascii="Angsana New" w:hAnsi="Angsana New"/>
          <w:sz w:val="32"/>
          <w:szCs w:val="32"/>
        </w:rPr>
        <w:t>Warat</w:t>
      </w:r>
      <w:proofErr w:type="spellEnd"/>
      <w:r w:rsidRPr="00A61726">
        <w:rPr>
          <w:rFonts w:ascii="Angsana New" w:hAnsi="Angsana New"/>
          <w:sz w:val="32"/>
          <w:szCs w:val="32"/>
        </w:rPr>
        <w:t xml:space="preserve"> </w:t>
      </w:r>
      <w:proofErr w:type="spellStart"/>
      <w:r w:rsidRPr="00A61726">
        <w:rPr>
          <w:rFonts w:ascii="Angsana New" w:hAnsi="Angsana New"/>
          <w:sz w:val="32"/>
          <w:szCs w:val="32"/>
        </w:rPr>
        <w:t>Winit</w:t>
      </w:r>
      <w:proofErr w:type="spellEnd"/>
      <w:r w:rsidRPr="00A61726">
        <w:rPr>
          <w:rFonts w:ascii="Angsana New" w:hAnsi="Angsana New"/>
          <w:sz w:val="32"/>
          <w:szCs w:val="32"/>
        </w:rPr>
        <w:tab/>
      </w:r>
      <w:r w:rsidRPr="00A61726">
        <w:rPr>
          <w:rFonts w:ascii="Angsana New" w:hAnsi="Angsana New"/>
          <w:b/>
          <w:bCs/>
          <w:sz w:val="32"/>
          <w:szCs w:val="32"/>
        </w:rPr>
        <w:tab/>
      </w:r>
      <w:r w:rsidRPr="00A61726">
        <w:rPr>
          <w:rFonts w:ascii="Angsana New" w:hAnsi="Angsana New"/>
          <w:b/>
          <w:bCs/>
          <w:sz w:val="32"/>
          <w:szCs w:val="32"/>
        </w:rPr>
        <w:tab/>
      </w:r>
      <w:r w:rsidRPr="00A61726">
        <w:rPr>
          <w:rFonts w:ascii="Angsana New" w:hAnsi="Angsana New"/>
          <w:sz w:val="32"/>
          <w:szCs w:val="32"/>
        </w:rPr>
        <w:t>Advisor</w:t>
      </w:r>
    </w:p>
    <w:p w:rsidR="00523E17" w:rsidRPr="00A61726" w:rsidRDefault="00523E17" w:rsidP="00362595">
      <w:pPr>
        <w:rPr>
          <w:rFonts w:ascii="Angsana New" w:hAnsi="Angsana New"/>
          <w:b/>
          <w:bCs/>
          <w:sz w:val="32"/>
          <w:szCs w:val="32"/>
        </w:rPr>
      </w:pPr>
      <w:r w:rsidRPr="00A61726">
        <w:rPr>
          <w:rFonts w:ascii="Angsana New" w:hAnsi="Angsana New"/>
          <w:b/>
          <w:bCs/>
          <w:sz w:val="32"/>
          <w:szCs w:val="32"/>
        </w:rPr>
        <w:tab/>
      </w:r>
      <w:r w:rsidRPr="00A61726">
        <w:rPr>
          <w:rFonts w:ascii="Angsana New" w:hAnsi="Angsana New"/>
          <w:b/>
          <w:bCs/>
          <w:sz w:val="32"/>
          <w:szCs w:val="32"/>
        </w:rPr>
        <w:tab/>
      </w:r>
      <w:r w:rsidRPr="00A61726">
        <w:rPr>
          <w:rFonts w:ascii="Angsana New" w:hAnsi="Angsana New"/>
          <w:b/>
          <w:bCs/>
          <w:sz w:val="32"/>
          <w:szCs w:val="32"/>
        </w:rPr>
        <w:tab/>
      </w:r>
      <w:r>
        <w:rPr>
          <w:rFonts w:ascii="Angsana New" w:hAnsi="Angsana New"/>
          <w:b/>
          <w:bCs/>
          <w:sz w:val="32"/>
          <w:szCs w:val="32"/>
        </w:rPr>
        <w:t xml:space="preserve">         </w:t>
      </w:r>
      <w:r>
        <w:rPr>
          <w:rFonts w:ascii="Angsana New" w:eastAsia="AngsanaNew" w:hAnsi="Angsana New"/>
          <w:sz w:val="32"/>
          <w:szCs w:val="32"/>
        </w:rPr>
        <w:t xml:space="preserve"> </w:t>
      </w:r>
      <w:proofErr w:type="gramStart"/>
      <w:r w:rsidRPr="00A61726">
        <w:rPr>
          <w:rFonts w:ascii="Angsana New" w:eastAsia="AngsanaNew" w:hAnsi="Angsana New"/>
          <w:sz w:val="32"/>
          <w:szCs w:val="32"/>
        </w:rPr>
        <w:t xml:space="preserve">Lecturer </w:t>
      </w:r>
      <w:r w:rsidRPr="00A61726">
        <w:rPr>
          <w:rFonts w:ascii="Angsana New" w:hAnsi="Angsana New"/>
          <w:sz w:val="32"/>
          <w:szCs w:val="32"/>
        </w:rPr>
        <w:t xml:space="preserve"> Dr</w:t>
      </w:r>
      <w:proofErr w:type="gramEnd"/>
      <w:r w:rsidRPr="00A61726">
        <w:rPr>
          <w:rFonts w:ascii="Angsana New" w:hAnsi="Angsana New"/>
          <w:sz w:val="32"/>
          <w:szCs w:val="32"/>
        </w:rPr>
        <w:t xml:space="preserve">. </w:t>
      </w:r>
      <w:proofErr w:type="spellStart"/>
      <w:r w:rsidRPr="00A61726">
        <w:rPr>
          <w:rFonts w:ascii="Angsana New" w:hAnsi="Angsana New"/>
          <w:sz w:val="32"/>
          <w:szCs w:val="32"/>
        </w:rPr>
        <w:t>Thunyanee</w:t>
      </w:r>
      <w:proofErr w:type="spellEnd"/>
      <w:r w:rsidRPr="00A61726">
        <w:rPr>
          <w:rFonts w:ascii="Angsana New" w:hAnsi="Angsana New"/>
          <w:sz w:val="32"/>
          <w:szCs w:val="32"/>
        </w:rPr>
        <w:t xml:space="preserve">  </w:t>
      </w:r>
      <w:proofErr w:type="spellStart"/>
      <w:r w:rsidRPr="00A61726">
        <w:rPr>
          <w:rFonts w:ascii="Angsana New" w:hAnsi="Angsana New"/>
          <w:sz w:val="32"/>
          <w:szCs w:val="32"/>
        </w:rPr>
        <w:t>Phthisarn</w:t>
      </w:r>
      <w:proofErr w:type="spellEnd"/>
      <w:r w:rsidRPr="00A61726">
        <w:rPr>
          <w:rFonts w:ascii="Angsana New" w:hAnsi="Angsana New"/>
          <w:sz w:val="32"/>
          <w:szCs w:val="32"/>
        </w:rPr>
        <w:tab/>
      </w:r>
      <w:r>
        <w:rPr>
          <w:rFonts w:ascii="Angsana New" w:hAnsi="Angsana New"/>
          <w:sz w:val="32"/>
          <w:szCs w:val="32"/>
        </w:rPr>
        <w:tab/>
      </w:r>
      <w:r w:rsidRPr="00A61726">
        <w:rPr>
          <w:rFonts w:ascii="Angsana New" w:hAnsi="Angsana New"/>
          <w:sz w:val="32"/>
          <w:szCs w:val="32"/>
        </w:rPr>
        <w:t>Co-advisor</w:t>
      </w:r>
    </w:p>
    <w:p w:rsidR="00523E17" w:rsidRPr="00A61726" w:rsidRDefault="00523E17" w:rsidP="002663B4">
      <w:pPr>
        <w:tabs>
          <w:tab w:val="left" w:pos="2520"/>
        </w:tabs>
        <w:rPr>
          <w:rFonts w:ascii="Angsana New" w:hAnsi="Angsana New"/>
          <w:bCs/>
          <w:sz w:val="32"/>
          <w:szCs w:val="32"/>
        </w:rPr>
      </w:pPr>
    </w:p>
    <w:p w:rsidR="00523E17" w:rsidRPr="00DE5513" w:rsidRDefault="00523E17" w:rsidP="00AD41CC">
      <w:pPr>
        <w:tabs>
          <w:tab w:val="left" w:pos="2520"/>
        </w:tabs>
        <w:jc w:val="center"/>
        <w:rPr>
          <w:rFonts w:ascii="Angsana New" w:hAnsi="Angsana New"/>
          <w:b/>
          <w:bCs/>
          <w:sz w:val="36"/>
          <w:szCs w:val="36"/>
        </w:rPr>
      </w:pPr>
      <w:r w:rsidRPr="00DE5513">
        <w:rPr>
          <w:rFonts w:ascii="Angsana New" w:hAnsi="Angsana New"/>
          <w:b/>
          <w:bCs/>
          <w:sz w:val="36"/>
          <w:szCs w:val="36"/>
        </w:rPr>
        <w:t>ABSTRACT</w:t>
      </w:r>
    </w:p>
    <w:p w:rsidR="00523E17" w:rsidRDefault="00523E17" w:rsidP="00685C8D">
      <w:pPr>
        <w:jc w:val="center"/>
        <w:rPr>
          <w:b/>
          <w:bCs/>
          <w:sz w:val="20"/>
          <w:szCs w:val="20"/>
        </w:rPr>
      </w:pPr>
      <w:r w:rsidRPr="00DE5513">
        <w:rPr>
          <w:rFonts w:ascii="Angsana New" w:hAnsi="Angsana New"/>
          <w:sz w:val="32"/>
          <w:szCs w:val="32"/>
        </w:rPr>
        <w:tab/>
      </w:r>
    </w:p>
    <w:p w:rsidR="00523E17" w:rsidRPr="00DE5513" w:rsidRDefault="00523E17" w:rsidP="00685C8D">
      <w:pPr>
        <w:jc w:val="center"/>
        <w:rPr>
          <w:b/>
          <w:bCs/>
          <w:sz w:val="20"/>
          <w:szCs w:val="20"/>
        </w:rPr>
      </w:pPr>
    </w:p>
    <w:p w:rsidR="00523E17" w:rsidRPr="009D32C1" w:rsidRDefault="00523E17" w:rsidP="009D32C1">
      <w:pPr>
        <w:tabs>
          <w:tab w:val="left" w:pos="709"/>
          <w:tab w:val="left" w:pos="1080"/>
          <w:tab w:val="left" w:pos="1368"/>
          <w:tab w:val="left" w:pos="1800"/>
          <w:tab w:val="left" w:pos="1980"/>
          <w:tab w:val="left" w:pos="2376"/>
          <w:tab w:val="left" w:pos="2700"/>
        </w:tabs>
        <w:rPr>
          <w:rFonts w:ascii="Angsana New" w:hAnsi="Angsana New"/>
          <w:sz w:val="32"/>
          <w:szCs w:val="32"/>
        </w:rPr>
      </w:pPr>
      <w:r>
        <w:tab/>
      </w:r>
      <w:r w:rsidRPr="009D32C1">
        <w:rPr>
          <w:rFonts w:ascii="Angsana New" w:hAnsi="Angsana New"/>
          <w:sz w:val="32"/>
          <w:szCs w:val="32"/>
        </w:rPr>
        <w:tab/>
        <w:t xml:space="preserve">This independent study aimed to study the behavior according to sustainable consumption concept of working-age consumers towards selecting food courts in shopping malls in </w:t>
      </w:r>
      <w:proofErr w:type="spellStart"/>
      <w:r w:rsidRPr="009D32C1">
        <w:rPr>
          <w:rFonts w:ascii="Angsana New" w:hAnsi="Angsana New"/>
          <w:sz w:val="32"/>
          <w:szCs w:val="32"/>
        </w:rPr>
        <w:t>Mueang</w:t>
      </w:r>
      <w:proofErr w:type="spellEnd"/>
      <w:r w:rsidRPr="009D32C1">
        <w:rPr>
          <w:rFonts w:ascii="Angsana New" w:hAnsi="Angsana New"/>
          <w:sz w:val="32"/>
          <w:szCs w:val="32"/>
        </w:rPr>
        <w:t xml:space="preserve"> Chiang Mai District.  Questionnaires were used as the tool to collect data. Data was, then, analyzed by the use of descriptive statistics, consisting of frequency, percentage, and mean.</w:t>
      </w:r>
    </w:p>
    <w:p w:rsidR="00523E17" w:rsidRDefault="00523E17" w:rsidP="00685C8D">
      <w:pPr>
        <w:pStyle w:val="NoSpacing"/>
        <w:ind w:firstLine="1134"/>
        <w:jc w:val="thaiDistribute"/>
        <w:rPr>
          <w:rFonts w:ascii="Angsana New" w:hAnsi="Angsana New"/>
          <w:sz w:val="32"/>
          <w:szCs w:val="32"/>
        </w:rPr>
      </w:pPr>
      <w:r>
        <w:rPr>
          <w:rFonts w:ascii="Angsana New" w:hAnsi="Angsana New"/>
          <w:sz w:val="32"/>
          <w:szCs w:val="32"/>
        </w:rPr>
        <w:t>The findings presented that most respondents were single female, aged of 20-29 years old, with bachelor’s degree. The majority was the employee of private company and earned the monthly income at the amount of 10,001-15,000 Baht.</w:t>
      </w:r>
    </w:p>
    <w:p w:rsidR="00523E17" w:rsidRDefault="00523E17" w:rsidP="00EF05A9">
      <w:pPr>
        <w:pStyle w:val="NoSpacing"/>
        <w:ind w:firstLine="1134"/>
        <w:jc w:val="thaiDistribute"/>
        <w:rPr>
          <w:rFonts w:ascii="Angsana New" w:hAnsi="Angsana New"/>
          <w:sz w:val="32"/>
          <w:szCs w:val="32"/>
        </w:rPr>
      </w:pPr>
      <w:r>
        <w:rPr>
          <w:rFonts w:ascii="Angsana New" w:hAnsi="Angsana New"/>
          <w:sz w:val="32"/>
          <w:szCs w:val="32"/>
        </w:rPr>
        <w:t xml:space="preserve">According to the correlation analysis on general information of the working aged consumers of food courts in shopping malls, as divided into a group of working-aged consumers with sustainable consumption concept and a group of general working-aged consumers, the results presented that the difference of personal factors on education background, career, and average monthly income affected the correlation of these two groups. Nevertheless, the difference of personal factors on gender, age and marital status did not affect the correlation among these two groups.  Based upon the study on behavioral classification on the sustainable consumption concept towards selecting food courts in shopping malls of these two groups of consumers, the results suggested that the consumer behaviors on regularity in receiving services, dates and time that they </w:t>
      </w:r>
      <w:r>
        <w:rPr>
          <w:rFonts w:ascii="Angsana New" w:hAnsi="Angsana New"/>
          <w:sz w:val="32"/>
          <w:szCs w:val="32"/>
        </w:rPr>
        <w:lastRenderedPageBreak/>
        <w:t>frequently came to receive services from the food courts, frequency in receiving service from the food courts, period in a month that they came to receive service, number of people to receive services in each time, and amount of expenses that they spent in each time affected to both groups of consumers.</w:t>
      </w:r>
    </w:p>
    <w:p w:rsidR="00523E17" w:rsidRDefault="00523E17" w:rsidP="00EF05A9">
      <w:pPr>
        <w:pStyle w:val="NoSpacing"/>
        <w:ind w:firstLine="1134"/>
        <w:jc w:val="thaiDistribute"/>
        <w:rPr>
          <w:rFonts w:ascii="Angsana New" w:hAnsi="Angsana New"/>
          <w:sz w:val="32"/>
          <w:szCs w:val="32"/>
        </w:rPr>
      </w:pPr>
      <w:r>
        <w:rPr>
          <w:rFonts w:ascii="Angsana New" w:hAnsi="Angsana New"/>
          <w:sz w:val="32"/>
          <w:szCs w:val="32"/>
        </w:rPr>
        <w:t xml:space="preserve">According to the study on statistic test of difference, the findings presented that both groups of consumers similarly paid an importance on the selection of food courts in shopping malls, as a part of product factor. They, however, differently paid importance to the following sub-factors: food arrangement, chemical-free and environmental friendly food, </w:t>
      </w:r>
      <w:proofErr w:type="gramStart"/>
      <w:r>
        <w:rPr>
          <w:rFonts w:ascii="Angsana New" w:hAnsi="Angsana New"/>
          <w:sz w:val="32"/>
          <w:szCs w:val="32"/>
        </w:rPr>
        <w:t>clear</w:t>
      </w:r>
      <w:proofErr w:type="gramEnd"/>
      <w:r>
        <w:rPr>
          <w:rFonts w:ascii="Angsana New" w:hAnsi="Angsana New"/>
          <w:sz w:val="32"/>
          <w:szCs w:val="32"/>
        </w:rPr>
        <w:t xml:space="preserve"> price tag, a part of food cost being allocated for public aids, clean restrooms, and effective sewerage system without causing any problems to community. </w:t>
      </w:r>
      <w:bookmarkStart w:id="0" w:name="_GoBack"/>
      <w:bookmarkEnd w:id="0"/>
    </w:p>
    <w:p w:rsidR="00523E17" w:rsidRPr="00DE5513" w:rsidRDefault="00523E17" w:rsidP="00AB1493">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sectPr w:rsidR="00523E17" w:rsidRPr="00DE5513" w:rsidSect="004F14E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0" w:footer="1304" w:gutter="0"/>
      <w:pgNumType w:fmt="thaiLetters"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17" w:rsidRDefault="00523E17">
      <w:r>
        <w:separator/>
      </w:r>
    </w:p>
  </w:endnote>
  <w:endnote w:type="continuationSeparator" w:id="0">
    <w:p w:rsidR="00523E17" w:rsidRDefault="00523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Yu Gothic">
    <w:altName w:val="@MS Gothic"/>
    <w:panose1 w:val="00000000000000000000"/>
    <w:charset w:val="80"/>
    <w:family w:val="swiss"/>
    <w:notTrueType/>
    <w:pitch w:val="variable"/>
    <w:sig w:usb0="00000001" w:usb1="08070000" w:usb2="00000010" w:usb3="00000000" w:csb0="00020000" w:csb1="00000000"/>
  </w:font>
  <w:font w:name="AngsanaNew">
    <w:altName w:val="SimSun"/>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DD" w:rsidRDefault="008B4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17" w:rsidRPr="00CF0658" w:rsidRDefault="0096734E">
    <w:pPr>
      <w:pStyle w:val="Footer"/>
      <w:jc w:val="center"/>
      <w:rPr>
        <w:rFonts w:ascii="Angsana New" w:hAnsi="Angsana New"/>
        <w:sz w:val="32"/>
        <w:szCs w:val="32"/>
      </w:rPr>
    </w:pPr>
    <w:r w:rsidRPr="00CF0658">
      <w:rPr>
        <w:rFonts w:ascii="Angsana New" w:hAnsi="Angsana New"/>
        <w:sz w:val="32"/>
        <w:szCs w:val="32"/>
      </w:rPr>
      <w:fldChar w:fldCharType="begin"/>
    </w:r>
    <w:r w:rsidR="00523E17"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70184E">
      <w:rPr>
        <w:rFonts w:ascii="Angsana New" w:hAnsi="Angsana New"/>
        <w:noProof/>
        <w:sz w:val="32"/>
        <w:szCs w:val="32"/>
        <w:cs/>
      </w:rPr>
      <w:t>ช</w:t>
    </w:r>
    <w:r w:rsidRPr="00CF0658">
      <w:rPr>
        <w:rFonts w:ascii="Angsana New" w:hAnsi="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17" w:rsidRPr="004F14E5" w:rsidRDefault="0096734E">
    <w:pPr>
      <w:pStyle w:val="Footer"/>
      <w:jc w:val="center"/>
      <w:rPr>
        <w:rFonts w:ascii="Angsana New" w:hAnsi="Angsana New"/>
        <w:sz w:val="32"/>
        <w:szCs w:val="32"/>
      </w:rPr>
    </w:pPr>
    <w:r w:rsidRPr="004F14E5">
      <w:rPr>
        <w:rFonts w:ascii="Angsana New" w:hAnsi="Angsana New"/>
        <w:sz w:val="32"/>
        <w:szCs w:val="32"/>
      </w:rPr>
      <w:fldChar w:fldCharType="begin"/>
    </w:r>
    <w:r w:rsidR="00523E17" w:rsidRPr="004F14E5">
      <w:rPr>
        <w:rFonts w:ascii="Angsana New" w:hAnsi="Angsana New"/>
        <w:sz w:val="32"/>
        <w:szCs w:val="32"/>
      </w:rPr>
      <w:instrText xml:space="preserve"> PAGE   \* MERGEFORMAT </w:instrText>
    </w:r>
    <w:r w:rsidRPr="004F14E5">
      <w:rPr>
        <w:rFonts w:ascii="Angsana New" w:hAnsi="Angsana New"/>
        <w:sz w:val="32"/>
        <w:szCs w:val="32"/>
      </w:rPr>
      <w:fldChar w:fldCharType="separate"/>
    </w:r>
    <w:r w:rsidR="0070184E">
      <w:rPr>
        <w:rFonts w:ascii="Angsana New" w:hAnsi="Angsana New"/>
        <w:noProof/>
        <w:sz w:val="32"/>
        <w:szCs w:val="32"/>
        <w:cs/>
      </w:rPr>
      <w:t>ง</w:t>
    </w:r>
    <w:r w:rsidRPr="004F14E5">
      <w:rPr>
        <w:rFonts w:ascii="Angsana New" w:hAnsi="Angsana New"/>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17" w:rsidRDefault="00523E17">
      <w:r>
        <w:separator/>
      </w:r>
    </w:p>
  </w:footnote>
  <w:footnote w:type="continuationSeparator" w:id="0">
    <w:p w:rsidR="00523E17" w:rsidRDefault="00523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DD" w:rsidRDefault="009673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373"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17" w:rsidRDefault="0096734E" w:rsidP="0048072C">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374"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17" w:rsidRDefault="0096734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372"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ลายน้ำ"/>
          <w10:wrap anchorx="margin" anchory="margin"/>
        </v:shape>
      </w:pict>
    </w:r>
  </w:p>
  <w:p w:rsidR="00523E17" w:rsidRDefault="00523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4EA5"/>
    <w:rsid w:val="00047978"/>
    <w:rsid w:val="00047A31"/>
    <w:rsid w:val="000525AE"/>
    <w:rsid w:val="000530DE"/>
    <w:rsid w:val="00056FF5"/>
    <w:rsid w:val="00057EA6"/>
    <w:rsid w:val="00060334"/>
    <w:rsid w:val="0006102B"/>
    <w:rsid w:val="00061A7E"/>
    <w:rsid w:val="00061C07"/>
    <w:rsid w:val="00062798"/>
    <w:rsid w:val="00064916"/>
    <w:rsid w:val="00064D73"/>
    <w:rsid w:val="0006577E"/>
    <w:rsid w:val="0006616E"/>
    <w:rsid w:val="00066D86"/>
    <w:rsid w:val="00067DA9"/>
    <w:rsid w:val="0007379D"/>
    <w:rsid w:val="00073EBC"/>
    <w:rsid w:val="00074B9A"/>
    <w:rsid w:val="000750CD"/>
    <w:rsid w:val="000760FE"/>
    <w:rsid w:val="000777FE"/>
    <w:rsid w:val="00080642"/>
    <w:rsid w:val="00080710"/>
    <w:rsid w:val="00081147"/>
    <w:rsid w:val="00081705"/>
    <w:rsid w:val="00082153"/>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43E4"/>
    <w:rsid w:val="000A60AF"/>
    <w:rsid w:val="000A682D"/>
    <w:rsid w:val="000A6AF7"/>
    <w:rsid w:val="000A6FD3"/>
    <w:rsid w:val="000A7A96"/>
    <w:rsid w:val="000B0023"/>
    <w:rsid w:val="000B09B6"/>
    <w:rsid w:val="000B1B2A"/>
    <w:rsid w:val="000B1DFC"/>
    <w:rsid w:val="000B2F8A"/>
    <w:rsid w:val="000B32C1"/>
    <w:rsid w:val="000B3E91"/>
    <w:rsid w:val="000B4336"/>
    <w:rsid w:val="000B45EA"/>
    <w:rsid w:val="000B4A69"/>
    <w:rsid w:val="000B4AB9"/>
    <w:rsid w:val="000B4F2D"/>
    <w:rsid w:val="000C0365"/>
    <w:rsid w:val="000C3203"/>
    <w:rsid w:val="000C5525"/>
    <w:rsid w:val="000C7A16"/>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6F4"/>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E87"/>
    <w:rsid w:val="00150F88"/>
    <w:rsid w:val="00151291"/>
    <w:rsid w:val="00151444"/>
    <w:rsid w:val="00151BC6"/>
    <w:rsid w:val="0015259C"/>
    <w:rsid w:val="001532C5"/>
    <w:rsid w:val="0015501D"/>
    <w:rsid w:val="00155CCA"/>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3BB"/>
    <w:rsid w:val="001E299C"/>
    <w:rsid w:val="001E2B67"/>
    <w:rsid w:val="001E4354"/>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D0"/>
    <w:rsid w:val="003140DE"/>
    <w:rsid w:val="0031446E"/>
    <w:rsid w:val="0031562C"/>
    <w:rsid w:val="003167F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2595"/>
    <w:rsid w:val="00362B50"/>
    <w:rsid w:val="003631D9"/>
    <w:rsid w:val="0036398E"/>
    <w:rsid w:val="00364765"/>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50EA"/>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1601"/>
    <w:rsid w:val="00412260"/>
    <w:rsid w:val="00412C3A"/>
    <w:rsid w:val="00413691"/>
    <w:rsid w:val="00413F16"/>
    <w:rsid w:val="004148A2"/>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2F94"/>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237D"/>
    <w:rsid w:val="00482413"/>
    <w:rsid w:val="00482C80"/>
    <w:rsid w:val="00485D92"/>
    <w:rsid w:val="0049110F"/>
    <w:rsid w:val="004912B8"/>
    <w:rsid w:val="004917FB"/>
    <w:rsid w:val="004927EA"/>
    <w:rsid w:val="00492F6F"/>
    <w:rsid w:val="0049332B"/>
    <w:rsid w:val="0049336C"/>
    <w:rsid w:val="00493B27"/>
    <w:rsid w:val="004951AB"/>
    <w:rsid w:val="0049523F"/>
    <w:rsid w:val="00495335"/>
    <w:rsid w:val="00495959"/>
    <w:rsid w:val="00497C31"/>
    <w:rsid w:val="00497FD7"/>
    <w:rsid w:val="004A0B96"/>
    <w:rsid w:val="004A0EF1"/>
    <w:rsid w:val="004A2E43"/>
    <w:rsid w:val="004A4AEB"/>
    <w:rsid w:val="004A6A13"/>
    <w:rsid w:val="004A76B4"/>
    <w:rsid w:val="004A7716"/>
    <w:rsid w:val="004B232A"/>
    <w:rsid w:val="004B2E4C"/>
    <w:rsid w:val="004B6922"/>
    <w:rsid w:val="004B7A01"/>
    <w:rsid w:val="004C0A29"/>
    <w:rsid w:val="004C119A"/>
    <w:rsid w:val="004C138F"/>
    <w:rsid w:val="004C213F"/>
    <w:rsid w:val="004C2907"/>
    <w:rsid w:val="004C2E03"/>
    <w:rsid w:val="004C38ED"/>
    <w:rsid w:val="004C69B1"/>
    <w:rsid w:val="004C718E"/>
    <w:rsid w:val="004C73A9"/>
    <w:rsid w:val="004C7B00"/>
    <w:rsid w:val="004D2922"/>
    <w:rsid w:val="004D294C"/>
    <w:rsid w:val="004D2AD9"/>
    <w:rsid w:val="004D2BC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14E5"/>
    <w:rsid w:val="004F376A"/>
    <w:rsid w:val="004F40C7"/>
    <w:rsid w:val="004F5B3F"/>
    <w:rsid w:val="00500093"/>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3E17"/>
    <w:rsid w:val="005249C2"/>
    <w:rsid w:val="00524AC9"/>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4E16"/>
    <w:rsid w:val="005567B5"/>
    <w:rsid w:val="00557B2C"/>
    <w:rsid w:val="00557F60"/>
    <w:rsid w:val="0056012F"/>
    <w:rsid w:val="00560188"/>
    <w:rsid w:val="00560D41"/>
    <w:rsid w:val="005614C3"/>
    <w:rsid w:val="00561802"/>
    <w:rsid w:val="00561842"/>
    <w:rsid w:val="00561C9F"/>
    <w:rsid w:val="00562172"/>
    <w:rsid w:val="005646FA"/>
    <w:rsid w:val="0056602F"/>
    <w:rsid w:val="00566234"/>
    <w:rsid w:val="0056756E"/>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1F8D"/>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0880"/>
    <w:rsid w:val="005F1EE8"/>
    <w:rsid w:val="005F2646"/>
    <w:rsid w:val="005F2D22"/>
    <w:rsid w:val="005F2E50"/>
    <w:rsid w:val="005F3763"/>
    <w:rsid w:val="005F401F"/>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3A8A"/>
    <w:rsid w:val="00624905"/>
    <w:rsid w:val="006272A7"/>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6AD"/>
    <w:rsid w:val="00656F80"/>
    <w:rsid w:val="00657E97"/>
    <w:rsid w:val="006609A2"/>
    <w:rsid w:val="00660A3D"/>
    <w:rsid w:val="00661B56"/>
    <w:rsid w:val="0066386E"/>
    <w:rsid w:val="00663D70"/>
    <w:rsid w:val="00663F33"/>
    <w:rsid w:val="0066414B"/>
    <w:rsid w:val="0066465F"/>
    <w:rsid w:val="0066517C"/>
    <w:rsid w:val="00666407"/>
    <w:rsid w:val="00667597"/>
    <w:rsid w:val="00672A06"/>
    <w:rsid w:val="00673EE2"/>
    <w:rsid w:val="006743FF"/>
    <w:rsid w:val="00674B7B"/>
    <w:rsid w:val="006754B2"/>
    <w:rsid w:val="00675905"/>
    <w:rsid w:val="00676F07"/>
    <w:rsid w:val="006779CA"/>
    <w:rsid w:val="00677BE9"/>
    <w:rsid w:val="00680B21"/>
    <w:rsid w:val="00681A78"/>
    <w:rsid w:val="006820F6"/>
    <w:rsid w:val="00682153"/>
    <w:rsid w:val="00682E34"/>
    <w:rsid w:val="006833F9"/>
    <w:rsid w:val="006834B0"/>
    <w:rsid w:val="00683761"/>
    <w:rsid w:val="00684845"/>
    <w:rsid w:val="00685097"/>
    <w:rsid w:val="006856B8"/>
    <w:rsid w:val="00685C8D"/>
    <w:rsid w:val="006866E4"/>
    <w:rsid w:val="00686723"/>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4A6B"/>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3B00"/>
    <w:rsid w:val="006D4584"/>
    <w:rsid w:val="006D46EC"/>
    <w:rsid w:val="006D4DAB"/>
    <w:rsid w:val="006D548B"/>
    <w:rsid w:val="006D7247"/>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4616"/>
    <w:rsid w:val="006F61F8"/>
    <w:rsid w:val="006F6965"/>
    <w:rsid w:val="00700B85"/>
    <w:rsid w:val="007012CA"/>
    <w:rsid w:val="0070184E"/>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28B"/>
    <w:rsid w:val="00712A2E"/>
    <w:rsid w:val="007140BD"/>
    <w:rsid w:val="0071435D"/>
    <w:rsid w:val="0071570C"/>
    <w:rsid w:val="007175AA"/>
    <w:rsid w:val="0071765D"/>
    <w:rsid w:val="007206ED"/>
    <w:rsid w:val="00721633"/>
    <w:rsid w:val="00722166"/>
    <w:rsid w:val="00723582"/>
    <w:rsid w:val="00723EE1"/>
    <w:rsid w:val="00724E08"/>
    <w:rsid w:val="00724E09"/>
    <w:rsid w:val="00724E47"/>
    <w:rsid w:val="007253A8"/>
    <w:rsid w:val="007258A5"/>
    <w:rsid w:val="007258B2"/>
    <w:rsid w:val="00726F28"/>
    <w:rsid w:val="007279E5"/>
    <w:rsid w:val="0073110B"/>
    <w:rsid w:val="00731FC4"/>
    <w:rsid w:val="0073308D"/>
    <w:rsid w:val="007330D4"/>
    <w:rsid w:val="00734266"/>
    <w:rsid w:val="007351D1"/>
    <w:rsid w:val="00736898"/>
    <w:rsid w:val="00742E45"/>
    <w:rsid w:val="00742E68"/>
    <w:rsid w:val="00743863"/>
    <w:rsid w:val="00744583"/>
    <w:rsid w:val="00744A96"/>
    <w:rsid w:val="00745F3E"/>
    <w:rsid w:val="00747ED4"/>
    <w:rsid w:val="00747F7F"/>
    <w:rsid w:val="007502D5"/>
    <w:rsid w:val="00751050"/>
    <w:rsid w:val="007536EE"/>
    <w:rsid w:val="00756C6A"/>
    <w:rsid w:val="007575B7"/>
    <w:rsid w:val="00757F3D"/>
    <w:rsid w:val="007607D7"/>
    <w:rsid w:val="0076139B"/>
    <w:rsid w:val="0076149A"/>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C"/>
    <w:rsid w:val="00786805"/>
    <w:rsid w:val="00790171"/>
    <w:rsid w:val="00790D94"/>
    <w:rsid w:val="00791014"/>
    <w:rsid w:val="007930C6"/>
    <w:rsid w:val="00794707"/>
    <w:rsid w:val="00795FE4"/>
    <w:rsid w:val="00796758"/>
    <w:rsid w:val="007969CA"/>
    <w:rsid w:val="007970E7"/>
    <w:rsid w:val="007971F5"/>
    <w:rsid w:val="007A0220"/>
    <w:rsid w:val="007A0C3F"/>
    <w:rsid w:val="007A2922"/>
    <w:rsid w:val="007A2E38"/>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530B"/>
    <w:rsid w:val="007B73D2"/>
    <w:rsid w:val="007B75BA"/>
    <w:rsid w:val="007C0F67"/>
    <w:rsid w:val="007C1246"/>
    <w:rsid w:val="007C12B2"/>
    <w:rsid w:val="007C14F3"/>
    <w:rsid w:val="007C1845"/>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7E7"/>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671C"/>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53B"/>
    <w:rsid w:val="008A3EA7"/>
    <w:rsid w:val="008A6E00"/>
    <w:rsid w:val="008A703E"/>
    <w:rsid w:val="008B0053"/>
    <w:rsid w:val="008B0197"/>
    <w:rsid w:val="008B0760"/>
    <w:rsid w:val="008B284E"/>
    <w:rsid w:val="008B3B2A"/>
    <w:rsid w:val="008B3CE1"/>
    <w:rsid w:val="008B4048"/>
    <w:rsid w:val="008B40DD"/>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3E64"/>
    <w:rsid w:val="008D435B"/>
    <w:rsid w:val="008D5980"/>
    <w:rsid w:val="008D5FE2"/>
    <w:rsid w:val="008D61EA"/>
    <w:rsid w:val="008D6D08"/>
    <w:rsid w:val="008D7E2C"/>
    <w:rsid w:val="008E04EB"/>
    <w:rsid w:val="008E064D"/>
    <w:rsid w:val="008E1AE7"/>
    <w:rsid w:val="008E26DE"/>
    <w:rsid w:val="008E27B5"/>
    <w:rsid w:val="008E33AD"/>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2AC"/>
    <w:rsid w:val="009208AB"/>
    <w:rsid w:val="00920C50"/>
    <w:rsid w:val="009215D0"/>
    <w:rsid w:val="00921ECC"/>
    <w:rsid w:val="009220A5"/>
    <w:rsid w:val="0092308C"/>
    <w:rsid w:val="00930818"/>
    <w:rsid w:val="009309E5"/>
    <w:rsid w:val="00930CAE"/>
    <w:rsid w:val="009319D9"/>
    <w:rsid w:val="00931D42"/>
    <w:rsid w:val="00931F54"/>
    <w:rsid w:val="00933CF0"/>
    <w:rsid w:val="00935738"/>
    <w:rsid w:val="0093640B"/>
    <w:rsid w:val="00936D75"/>
    <w:rsid w:val="0094048E"/>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5E85"/>
    <w:rsid w:val="0095718E"/>
    <w:rsid w:val="00960587"/>
    <w:rsid w:val="0096077F"/>
    <w:rsid w:val="00960B41"/>
    <w:rsid w:val="00960F40"/>
    <w:rsid w:val="00961E04"/>
    <w:rsid w:val="00962987"/>
    <w:rsid w:val="00962DAB"/>
    <w:rsid w:val="00964081"/>
    <w:rsid w:val="009661BA"/>
    <w:rsid w:val="0096658E"/>
    <w:rsid w:val="0096734E"/>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4677"/>
    <w:rsid w:val="009C6780"/>
    <w:rsid w:val="009C6B77"/>
    <w:rsid w:val="009D042B"/>
    <w:rsid w:val="009D0C7F"/>
    <w:rsid w:val="009D2018"/>
    <w:rsid w:val="009D27BF"/>
    <w:rsid w:val="009D302F"/>
    <w:rsid w:val="009D324E"/>
    <w:rsid w:val="009D32C1"/>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682A"/>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594"/>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2D1"/>
    <w:rsid w:val="00A478F4"/>
    <w:rsid w:val="00A50250"/>
    <w:rsid w:val="00A50BB8"/>
    <w:rsid w:val="00A50DBB"/>
    <w:rsid w:val="00A51BDC"/>
    <w:rsid w:val="00A526A3"/>
    <w:rsid w:val="00A53760"/>
    <w:rsid w:val="00A53916"/>
    <w:rsid w:val="00A54EB7"/>
    <w:rsid w:val="00A55842"/>
    <w:rsid w:val="00A5677A"/>
    <w:rsid w:val="00A578A1"/>
    <w:rsid w:val="00A60B97"/>
    <w:rsid w:val="00A61726"/>
    <w:rsid w:val="00A63812"/>
    <w:rsid w:val="00A6425D"/>
    <w:rsid w:val="00A648B5"/>
    <w:rsid w:val="00A6647D"/>
    <w:rsid w:val="00A66860"/>
    <w:rsid w:val="00A67369"/>
    <w:rsid w:val="00A67814"/>
    <w:rsid w:val="00A702EA"/>
    <w:rsid w:val="00A7078D"/>
    <w:rsid w:val="00A714E9"/>
    <w:rsid w:val="00A72AF4"/>
    <w:rsid w:val="00A735F7"/>
    <w:rsid w:val="00A74289"/>
    <w:rsid w:val="00A757B9"/>
    <w:rsid w:val="00A80B2E"/>
    <w:rsid w:val="00A829FC"/>
    <w:rsid w:val="00A82CED"/>
    <w:rsid w:val="00A850C6"/>
    <w:rsid w:val="00A86120"/>
    <w:rsid w:val="00A87436"/>
    <w:rsid w:val="00A87A5C"/>
    <w:rsid w:val="00A91410"/>
    <w:rsid w:val="00A91F3B"/>
    <w:rsid w:val="00A926FE"/>
    <w:rsid w:val="00A927AC"/>
    <w:rsid w:val="00A92E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A63BF"/>
    <w:rsid w:val="00AB0AB0"/>
    <w:rsid w:val="00AB1406"/>
    <w:rsid w:val="00AB1493"/>
    <w:rsid w:val="00AB1C41"/>
    <w:rsid w:val="00AB1CA2"/>
    <w:rsid w:val="00AB1F93"/>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3C35"/>
    <w:rsid w:val="00AE539E"/>
    <w:rsid w:val="00AE5ED6"/>
    <w:rsid w:val="00AE64EF"/>
    <w:rsid w:val="00AE7482"/>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D79"/>
    <w:rsid w:val="00B075C9"/>
    <w:rsid w:val="00B11006"/>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36F5A"/>
    <w:rsid w:val="00B40214"/>
    <w:rsid w:val="00B40C6E"/>
    <w:rsid w:val="00B41441"/>
    <w:rsid w:val="00B415AB"/>
    <w:rsid w:val="00B416C2"/>
    <w:rsid w:val="00B4255F"/>
    <w:rsid w:val="00B434C9"/>
    <w:rsid w:val="00B43E4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359"/>
    <w:rsid w:val="00B76AE4"/>
    <w:rsid w:val="00B772CE"/>
    <w:rsid w:val="00B77B28"/>
    <w:rsid w:val="00B80330"/>
    <w:rsid w:val="00B814C2"/>
    <w:rsid w:val="00B823A5"/>
    <w:rsid w:val="00B823C0"/>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B9F"/>
    <w:rsid w:val="00B96336"/>
    <w:rsid w:val="00B968E4"/>
    <w:rsid w:val="00BA41C9"/>
    <w:rsid w:val="00BA44CD"/>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5847"/>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4435"/>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424"/>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863"/>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552"/>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04"/>
    <w:rsid w:val="00CD312E"/>
    <w:rsid w:val="00CD3AC1"/>
    <w:rsid w:val="00CD3C63"/>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FB5"/>
    <w:rsid w:val="00D1583E"/>
    <w:rsid w:val="00D15CCB"/>
    <w:rsid w:val="00D16F9B"/>
    <w:rsid w:val="00D17462"/>
    <w:rsid w:val="00D17EA1"/>
    <w:rsid w:val="00D2459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F7B"/>
    <w:rsid w:val="00D55484"/>
    <w:rsid w:val="00D55B8F"/>
    <w:rsid w:val="00D55DEA"/>
    <w:rsid w:val="00D602F5"/>
    <w:rsid w:val="00D60E8C"/>
    <w:rsid w:val="00D6318F"/>
    <w:rsid w:val="00D634DD"/>
    <w:rsid w:val="00D63F8A"/>
    <w:rsid w:val="00D6476E"/>
    <w:rsid w:val="00D67BA1"/>
    <w:rsid w:val="00D70494"/>
    <w:rsid w:val="00D706C3"/>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2BE"/>
    <w:rsid w:val="00DB7D20"/>
    <w:rsid w:val="00DB7D83"/>
    <w:rsid w:val="00DC032E"/>
    <w:rsid w:val="00DC03CC"/>
    <w:rsid w:val="00DC0BF0"/>
    <w:rsid w:val="00DC0C16"/>
    <w:rsid w:val="00DC0C71"/>
    <w:rsid w:val="00DC280C"/>
    <w:rsid w:val="00DC2B9E"/>
    <w:rsid w:val="00DC3195"/>
    <w:rsid w:val="00DC3A87"/>
    <w:rsid w:val="00DC45A4"/>
    <w:rsid w:val="00DC45EF"/>
    <w:rsid w:val="00DD0D1C"/>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9D8"/>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37CE6"/>
    <w:rsid w:val="00E41718"/>
    <w:rsid w:val="00E42D59"/>
    <w:rsid w:val="00E4506C"/>
    <w:rsid w:val="00E45758"/>
    <w:rsid w:val="00E50001"/>
    <w:rsid w:val="00E51CF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118"/>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05A9"/>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7156"/>
    <w:rsid w:val="00F176E2"/>
    <w:rsid w:val="00F17ED5"/>
    <w:rsid w:val="00F2001C"/>
    <w:rsid w:val="00F20633"/>
    <w:rsid w:val="00F21CEF"/>
    <w:rsid w:val="00F22764"/>
    <w:rsid w:val="00F22B27"/>
    <w:rsid w:val="00F23F3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658"/>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1A38"/>
    <w:rsid w:val="00FF2103"/>
    <w:rsid w:val="00FF3229"/>
    <w:rsid w:val="00FF409C"/>
    <w:rsid w:val="00FF78E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4"/>
    <w:rPr>
      <w:rFonts w:cs="Angsana New"/>
      <w:sz w:val="24"/>
    </w:rPr>
  </w:style>
  <w:style w:type="paragraph" w:styleId="Heading1">
    <w:name w:val="heading 1"/>
    <w:basedOn w:val="Normal"/>
    <w:next w:val="Normal"/>
    <w:link w:val="Heading1Char"/>
    <w:uiPriority w:val="99"/>
    <w:qFormat/>
    <w:rsid w:val="00250228"/>
    <w:pPr>
      <w:keepNext/>
      <w:outlineLvl w:val="0"/>
    </w:pPr>
    <w:rPr>
      <w:rFonts w:ascii="Cambria" w:hAnsi="Cambria"/>
      <w:b/>
      <w:bCs/>
      <w:kern w:val="32"/>
      <w:sz w:val="40"/>
      <w:szCs w:val="40"/>
    </w:rPr>
  </w:style>
  <w:style w:type="paragraph" w:styleId="Heading5">
    <w:name w:val="heading 5"/>
    <w:basedOn w:val="Normal"/>
    <w:next w:val="Normal"/>
    <w:link w:val="Heading5Char"/>
    <w:uiPriority w:val="99"/>
    <w:qFormat/>
    <w:rsid w:val="005A1F8D"/>
    <w:pPr>
      <w:keepNext/>
      <w:keepLines/>
      <w:spacing w:before="200"/>
      <w:jc w:val="thaiDistribute"/>
      <w:outlineLvl w:val="4"/>
    </w:pPr>
    <w:rPr>
      <w:rFonts w:ascii="Cambria" w:hAnsi="Cambria"/>
      <w:color w:val="243F60"/>
      <w:sz w:val="28"/>
      <w:szCs w:val="3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2AF4"/>
    <w:rPr>
      <w:rFonts w:ascii="Cambria" w:hAnsi="Cambria" w:cs="Times New Roman"/>
      <w:b/>
      <w:kern w:val="32"/>
      <w:sz w:val="40"/>
    </w:rPr>
  </w:style>
  <w:style w:type="character" w:customStyle="1" w:styleId="Heading5Char">
    <w:name w:val="Heading 5 Char"/>
    <w:basedOn w:val="DefaultParagraphFont"/>
    <w:link w:val="Heading5"/>
    <w:uiPriority w:val="99"/>
    <w:locked/>
    <w:rsid w:val="005A1F8D"/>
    <w:rPr>
      <w:rFonts w:ascii="Cambria" w:hAnsi="Cambria" w:cs="Times New Roman"/>
      <w:color w:val="243F60"/>
      <w:sz w:val="35"/>
      <w:lang w:eastAsia="zh-CN"/>
    </w:rPr>
  </w:style>
  <w:style w:type="table" w:styleId="TableGrid">
    <w:name w:val="Table Grid"/>
    <w:basedOn w:val="TableNormal"/>
    <w:uiPriority w:val="99"/>
    <w:rsid w:val="007B2BB5"/>
    <w:rPr>
      <w:rFont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50228"/>
    <w:pPr>
      <w:ind w:left="720" w:firstLine="720"/>
    </w:pPr>
    <w:rPr>
      <w:sz w:val="28"/>
    </w:rPr>
  </w:style>
  <w:style w:type="character" w:customStyle="1" w:styleId="BodyTextIndentChar">
    <w:name w:val="Body Text Indent Char"/>
    <w:basedOn w:val="DefaultParagraphFont"/>
    <w:link w:val="BodyTextIndent"/>
    <w:uiPriority w:val="99"/>
    <w:semiHidden/>
    <w:locked/>
    <w:rsid w:val="00A72AF4"/>
    <w:rPr>
      <w:rFonts w:cs="Times New Roman"/>
      <w:sz w:val="28"/>
    </w:rPr>
  </w:style>
  <w:style w:type="character" w:styleId="Hyperlink">
    <w:name w:val="Hyperlink"/>
    <w:basedOn w:val="DefaultParagraphFont"/>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461FCB"/>
    <w:rPr>
      <w:rFonts w:cs="Times New Roman"/>
      <w:sz w:val="28"/>
    </w:rPr>
  </w:style>
  <w:style w:type="paragraph" w:styleId="DocumentMap">
    <w:name w:val="Document Map"/>
    <w:basedOn w:val="Normal"/>
    <w:link w:val="DocumentMapChar"/>
    <w:uiPriority w:val="99"/>
    <w:semiHidden/>
    <w:rsid w:val="00367478"/>
    <w:rPr>
      <w:rFonts w:ascii="Tahoma" w:hAnsi="Tahoma"/>
      <w:sz w:val="16"/>
      <w:szCs w:val="20"/>
    </w:rPr>
  </w:style>
  <w:style w:type="character" w:customStyle="1" w:styleId="DocumentMapChar">
    <w:name w:val="Document Map Char"/>
    <w:basedOn w:val="DefaultParagraphFont"/>
    <w:link w:val="DocumentMap"/>
    <w:uiPriority w:val="99"/>
    <w:locked/>
    <w:rsid w:val="00367478"/>
    <w:rPr>
      <w:rFonts w:ascii="Tahoma" w:hAnsi="Tahoma" w:cs="Times New Roman"/>
      <w:sz w:val="16"/>
      <w:lang w:bidi="th-TH"/>
    </w:rPr>
  </w:style>
  <w:style w:type="character" w:styleId="PageNumber">
    <w:name w:val="page number"/>
    <w:basedOn w:val="DefaultParagraphFont"/>
    <w:uiPriority w:val="99"/>
    <w:rsid w:val="0048072C"/>
    <w:rPr>
      <w:rFonts w:cs="Times New Roman"/>
    </w:rPr>
  </w:style>
  <w:style w:type="paragraph" w:styleId="BalloonText">
    <w:name w:val="Balloon Text"/>
    <w:basedOn w:val="Normal"/>
    <w:link w:val="BalloonTextChar"/>
    <w:uiPriority w:val="99"/>
    <w:semiHidden/>
    <w:rsid w:val="007F28AC"/>
    <w:rPr>
      <w:rFonts w:ascii="Tahoma" w:hAnsi="Tahoma"/>
      <w:sz w:val="16"/>
      <w:szCs w:val="20"/>
    </w:rPr>
  </w:style>
  <w:style w:type="character" w:customStyle="1" w:styleId="BalloonTextChar">
    <w:name w:val="Balloon Text Char"/>
    <w:basedOn w:val="DefaultParagraphFont"/>
    <w:link w:val="BalloonText"/>
    <w:uiPriority w:val="99"/>
    <w:semiHidden/>
    <w:locked/>
    <w:rsid w:val="00A72AF4"/>
    <w:rPr>
      <w:rFonts w:ascii="Tahoma" w:hAnsi="Tahoma" w:cs="Times New Roman"/>
      <w:sz w:val="16"/>
      <w:lang w:bidi="th-TH"/>
    </w:rPr>
  </w:style>
  <w:style w:type="character" w:styleId="Strong">
    <w:name w:val="Strong"/>
    <w:basedOn w:val="DefaultParagraphFont"/>
    <w:uiPriority w:val="99"/>
    <w:qFormat/>
    <w:rsid w:val="00493B27"/>
    <w:rPr>
      <w:rFonts w:cs="Times New Roman"/>
      <w:b/>
    </w:rPr>
  </w:style>
  <w:style w:type="character" w:styleId="FootnoteReference">
    <w:name w:val="footnote reference"/>
    <w:basedOn w:val="DefaultParagraphFont"/>
    <w:uiPriority w:val="99"/>
    <w:semiHidden/>
    <w:rsid w:val="002F18B1"/>
    <w:rPr>
      <w:rFonts w:cs="Times New Roman"/>
      <w:sz w:val="32"/>
      <w:vertAlign w:val="superscript"/>
    </w:rPr>
  </w:style>
  <w:style w:type="paragraph" w:styleId="FootnoteText">
    <w:name w:val="footnote text"/>
    <w:basedOn w:val="Normal"/>
    <w:link w:val="FootnoteTextChar"/>
    <w:uiPriority w:val="99"/>
    <w:semiHidden/>
    <w:rsid w:val="002F18B1"/>
    <w:rPr>
      <w:sz w:val="25"/>
      <w:szCs w:val="25"/>
    </w:rPr>
  </w:style>
  <w:style w:type="character" w:customStyle="1" w:styleId="FootnoteTextChar">
    <w:name w:val="Footnote Text Char"/>
    <w:basedOn w:val="DefaultParagraphFont"/>
    <w:link w:val="FootnoteText"/>
    <w:uiPriority w:val="99"/>
    <w:semiHidden/>
    <w:locked/>
    <w:rsid w:val="00A72AF4"/>
    <w:rPr>
      <w:rFonts w:cs="Times New Roman"/>
      <w:sz w:val="25"/>
    </w:rPr>
  </w:style>
  <w:style w:type="character" w:customStyle="1" w:styleId="txtdblueb1">
    <w:name w:val="txt_dblue_b1"/>
    <w:uiPriority w:val="99"/>
    <w:rsid w:val="000B2F8A"/>
    <w:rPr>
      <w:b/>
      <w:color w:val="auto"/>
    </w:rPr>
  </w:style>
  <w:style w:type="character" w:customStyle="1" w:styleId="style8">
    <w:name w:val="style8"/>
    <w:uiPriority w:val="99"/>
    <w:rsid w:val="00855CB9"/>
  </w:style>
  <w:style w:type="paragraph" w:styleId="Footer">
    <w:name w:val="footer"/>
    <w:basedOn w:val="Normal"/>
    <w:link w:val="FooterChar"/>
    <w:uiPriority w:val="99"/>
    <w:rsid w:val="00D35B3F"/>
    <w:pPr>
      <w:tabs>
        <w:tab w:val="center" w:pos="4153"/>
        <w:tab w:val="right" w:pos="8306"/>
      </w:tabs>
    </w:pPr>
    <w:rPr>
      <w:sz w:val="28"/>
    </w:rPr>
  </w:style>
  <w:style w:type="character" w:customStyle="1" w:styleId="FooterChar">
    <w:name w:val="Footer Char"/>
    <w:basedOn w:val="DefaultParagraphFont"/>
    <w:link w:val="Footer"/>
    <w:uiPriority w:val="99"/>
    <w:locked/>
    <w:rsid w:val="00907409"/>
    <w:rPr>
      <w:rFonts w:cs="Times New Roman"/>
      <w:sz w:val="28"/>
    </w:rPr>
  </w:style>
  <w:style w:type="paragraph" w:customStyle="1" w:styleId="1">
    <w:name w:val="ไม่มีการเว้นระยะห่าง1"/>
    <w:uiPriority w:val="99"/>
    <w:rsid w:val="00A11342"/>
    <w:rPr>
      <w:rFonts w:ascii="Calibri" w:hAnsi="Calibri" w:cs="Cordia New"/>
    </w:rPr>
  </w:style>
  <w:style w:type="paragraph" w:customStyle="1" w:styleId="ecxmsonormal">
    <w:name w:val="ecxmsonormal"/>
    <w:basedOn w:val="Normal"/>
    <w:uiPriority w:val="99"/>
    <w:rsid w:val="007279E5"/>
    <w:pPr>
      <w:spacing w:after="324"/>
    </w:pPr>
    <w:rPr>
      <w:rFonts w:ascii="Tahoma" w:eastAsia="SimSun" w:hAnsi="Tahoma" w:cs="Tahoma"/>
      <w:szCs w:val="24"/>
      <w:lang w:eastAsia="zh-CN"/>
    </w:rPr>
  </w:style>
  <w:style w:type="character" w:customStyle="1" w:styleId="apple-style-span">
    <w:name w:val="apple-style-span"/>
    <w:uiPriority w:val="99"/>
    <w:rsid w:val="002663B4"/>
  </w:style>
  <w:style w:type="paragraph" w:styleId="Subtitle">
    <w:name w:val="Subtitle"/>
    <w:basedOn w:val="Normal"/>
    <w:next w:val="Normal"/>
    <w:link w:val="SubtitleChar"/>
    <w:uiPriority w:val="99"/>
    <w:qFormat/>
    <w:rsid w:val="00AD41CC"/>
    <w:pPr>
      <w:spacing w:after="60"/>
      <w:jc w:val="center"/>
      <w:outlineLvl w:val="1"/>
    </w:pPr>
    <w:rPr>
      <w:rFonts w:ascii="Cambria" w:hAnsi="Cambria"/>
      <w:sz w:val="30"/>
      <w:szCs w:val="20"/>
    </w:rPr>
  </w:style>
  <w:style w:type="character" w:customStyle="1" w:styleId="SubtitleChar">
    <w:name w:val="Subtitle Char"/>
    <w:basedOn w:val="DefaultParagraphFont"/>
    <w:link w:val="Subtitle"/>
    <w:uiPriority w:val="99"/>
    <w:locked/>
    <w:rsid w:val="00AD41CC"/>
    <w:rPr>
      <w:rFonts w:ascii="Cambria" w:hAnsi="Cambria" w:cs="Times New Roman"/>
      <w:sz w:val="30"/>
    </w:rPr>
  </w:style>
  <w:style w:type="character" w:styleId="Emphasis">
    <w:name w:val="Emphasis"/>
    <w:basedOn w:val="DefaultParagraphFont"/>
    <w:uiPriority w:val="99"/>
    <w:qFormat/>
    <w:rsid w:val="00495959"/>
    <w:rPr>
      <w:rFonts w:cs="Times New Roman"/>
      <w:i/>
    </w:rPr>
  </w:style>
  <w:style w:type="paragraph" w:styleId="NoSpacing">
    <w:name w:val="No Spacing"/>
    <w:uiPriority w:val="99"/>
    <w:qFormat/>
    <w:rsid w:val="00495959"/>
    <w:rPr>
      <w:rFonts w:ascii="Calibri" w:hAnsi="Calibri" w:cs="Angsana New"/>
    </w:rPr>
  </w:style>
  <w:style w:type="character" w:customStyle="1" w:styleId="apple-converted-space">
    <w:name w:val="apple-converted-space"/>
    <w:basedOn w:val="DefaultParagraphFont"/>
    <w:uiPriority w:val="99"/>
    <w:rsid w:val="00B11006"/>
    <w:rPr>
      <w:rFonts w:cs="Times New Roman"/>
    </w:rPr>
  </w:style>
</w:styles>
</file>

<file path=word/webSettings.xml><?xml version="1.0" encoding="utf-8"?>
<w:webSettings xmlns:r="http://schemas.openxmlformats.org/officeDocument/2006/relationships" xmlns:w="http://schemas.openxmlformats.org/wordprocessingml/2006/main">
  <w:divs>
    <w:div w:id="80296615">
      <w:marLeft w:val="0"/>
      <w:marRight w:val="0"/>
      <w:marTop w:val="0"/>
      <w:marBottom w:val="0"/>
      <w:divBdr>
        <w:top w:val="none" w:sz="0" w:space="0" w:color="auto"/>
        <w:left w:val="none" w:sz="0" w:space="0" w:color="auto"/>
        <w:bottom w:val="none" w:sz="0" w:space="0" w:color="auto"/>
        <w:right w:val="none" w:sz="0" w:space="0" w:color="auto"/>
      </w:divBdr>
    </w:div>
    <w:div w:id="80296616">
      <w:marLeft w:val="0"/>
      <w:marRight w:val="0"/>
      <w:marTop w:val="0"/>
      <w:marBottom w:val="0"/>
      <w:divBdr>
        <w:top w:val="none" w:sz="0" w:space="0" w:color="auto"/>
        <w:left w:val="none" w:sz="0" w:space="0" w:color="auto"/>
        <w:bottom w:val="none" w:sz="0" w:space="0" w:color="auto"/>
        <w:right w:val="none" w:sz="0" w:space="0" w:color="auto"/>
      </w:divBdr>
    </w:div>
    <w:div w:id="80296617">
      <w:marLeft w:val="0"/>
      <w:marRight w:val="0"/>
      <w:marTop w:val="0"/>
      <w:marBottom w:val="0"/>
      <w:divBdr>
        <w:top w:val="none" w:sz="0" w:space="0" w:color="auto"/>
        <w:left w:val="none" w:sz="0" w:space="0" w:color="auto"/>
        <w:bottom w:val="none" w:sz="0" w:space="0" w:color="auto"/>
        <w:right w:val="none" w:sz="0" w:space="0" w:color="auto"/>
      </w:divBdr>
    </w:div>
    <w:div w:id="80296618">
      <w:marLeft w:val="0"/>
      <w:marRight w:val="0"/>
      <w:marTop w:val="0"/>
      <w:marBottom w:val="0"/>
      <w:divBdr>
        <w:top w:val="none" w:sz="0" w:space="0" w:color="auto"/>
        <w:left w:val="none" w:sz="0" w:space="0" w:color="auto"/>
        <w:bottom w:val="none" w:sz="0" w:space="0" w:color="auto"/>
        <w:right w:val="none" w:sz="0" w:space="0" w:color="auto"/>
      </w:divBdr>
    </w:div>
    <w:div w:id="80296621">
      <w:marLeft w:val="0"/>
      <w:marRight w:val="0"/>
      <w:marTop w:val="0"/>
      <w:marBottom w:val="0"/>
      <w:divBdr>
        <w:top w:val="none" w:sz="0" w:space="0" w:color="auto"/>
        <w:left w:val="none" w:sz="0" w:space="0" w:color="auto"/>
        <w:bottom w:val="none" w:sz="0" w:space="0" w:color="auto"/>
        <w:right w:val="none" w:sz="0" w:space="0" w:color="auto"/>
      </w:divBdr>
      <w:divsChild>
        <w:div w:id="80296619">
          <w:marLeft w:val="0"/>
          <w:marRight w:val="0"/>
          <w:marTop w:val="0"/>
          <w:marBottom w:val="0"/>
          <w:divBdr>
            <w:top w:val="none" w:sz="0" w:space="0" w:color="auto"/>
            <w:left w:val="none" w:sz="0" w:space="0" w:color="auto"/>
            <w:bottom w:val="none" w:sz="0" w:space="0" w:color="auto"/>
            <w:right w:val="none" w:sz="0" w:space="0" w:color="auto"/>
          </w:divBdr>
        </w:div>
        <w:div w:id="8029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4168</Characters>
  <Application>Microsoft Office Word</Application>
  <DocSecurity>0</DocSecurity>
  <Lines>34</Lines>
  <Paragraphs>9</Paragraphs>
  <ScaleCrop>false</ScaleCrop>
  <Company>Sky123.Org</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creator>*</dc:creator>
  <cp:lastModifiedBy>user</cp:lastModifiedBy>
  <cp:revision>2</cp:revision>
  <cp:lastPrinted>2015-06-15T13:22:00Z</cp:lastPrinted>
  <dcterms:created xsi:type="dcterms:W3CDTF">2015-06-17T07:54:00Z</dcterms:created>
  <dcterms:modified xsi:type="dcterms:W3CDTF">2015-06-17T07:54:00Z</dcterms:modified>
</cp:coreProperties>
</file>