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11" w:rsidRDefault="00520211" w:rsidP="00C638E1">
      <w:pPr>
        <w:pStyle w:val="NoSpacing"/>
        <w:tabs>
          <w:tab w:val="left" w:pos="2880"/>
        </w:tabs>
        <w:ind w:left="2880" w:right="84" w:hanging="2880"/>
        <w:jc w:val="thaiDistribute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หัวข้อการค้นคว้า</w:t>
      </w:r>
      <w:r w:rsidR="00F71C5B"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อิสระ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56A5A">
        <w:rPr>
          <w:rFonts w:ascii="Angsana New" w:hAnsi="Angsana New" w:cs="Angsana New" w:hint="cs"/>
          <w:sz w:val="32"/>
          <w:szCs w:val="32"/>
          <w:cs/>
        </w:rPr>
        <w:t>ความสัมพันธ์ระหว่างการพัฒนาความรู้ต่อเนื่องทางวิชาชีพกับความสำเร็จในอาชีพของผู้สอบบัญชีภาษีอากรในประเทศไทย</w:t>
      </w:r>
    </w:p>
    <w:p w:rsidR="00520211" w:rsidRDefault="00520211" w:rsidP="00520211">
      <w:pPr>
        <w:pStyle w:val="NoSpacing"/>
        <w:tabs>
          <w:tab w:val="left" w:pos="2880"/>
        </w:tabs>
        <w:ind w:left="2880" w:hanging="2880"/>
        <w:jc w:val="thaiDistribute"/>
        <w:rPr>
          <w:rFonts w:ascii="Angsana New" w:hAnsi="Angsana New" w:cs="Angsana New"/>
          <w:sz w:val="32"/>
          <w:szCs w:val="32"/>
        </w:rPr>
      </w:pPr>
    </w:p>
    <w:p w:rsidR="00520211" w:rsidRDefault="00520211" w:rsidP="00C638E1">
      <w:pPr>
        <w:pStyle w:val="NoSpacing"/>
        <w:tabs>
          <w:tab w:val="left" w:pos="2880"/>
        </w:tabs>
        <w:ind w:left="2880" w:right="84" w:hanging="288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นาย</w:t>
      </w:r>
      <w:r w:rsidR="00C56A5A">
        <w:rPr>
          <w:rFonts w:ascii="Angsana New" w:hAnsi="Angsana New" w:cs="Angsana New" w:hint="cs"/>
          <w:sz w:val="32"/>
          <w:szCs w:val="32"/>
          <w:cs/>
        </w:rPr>
        <w:t>ศุภวิชญ์ แก้วปานันท์</w:t>
      </w:r>
    </w:p>
    <w:p w:rsidR="00520211" w:rsidRDefault="00520211" w:rsidP="00520211">
      <w:pPr>
        <w:pStyle w:val="NoSpacing"/>
        <w:tabs>
          <w:tab w:val="left" w:pos="2880"/>
        </w:tabs>
        <w:ind w:left="2880" w:hanging="2880"/>
        <w:jc w:val="thaiDistribute"/>
        <w:rPr>
          <w:rFonts w:ascii="Angsana New" w:hAnsi="Angsana New" w:cs="Angsana New"/>
          <w:sz w:val="32"/>
          <w:szCs w:val="32"/>
        </w:rPr>
      </w:pPr>
    </w:p>
    <w:p w:rsidR="00520211" w:rsidRDefault="00520211" w:rsidP="00C638E1">
      <w:pPr>
        <w:pStyle w:val="NoSpacing"/>
        <w:tabs>
          <w:tab w:val="left" w:pos="2880"/>
        </w:tabs>
        <w:ind w:left="2880" w:right="84" w:hanging="288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บัญชีมหาบัณฑิต</w:t>
      </w:r>
    </w:p>
    <w:p w:rsidR="00520211" w:rsidRDefault="00520211" w:rsidP="00520211">
      <w:pPr>
        <w:pStyle w:val="NoSpacing"/>
        <w:tabs>
          <w:tab w:val="left" w:pos="2880"/>
        </w:tabs>
        <w:ind w:left="2880" w:hanging="2880"/>
        <w:jc w:val="thaiDistribute"/>
        <w:rPr>
          <w:rFonts w:ascii="Angsana New" w:hAnsi="Angsana New" w:cs="Angsana New"/>
          <w:sz w:val="32"/>
          <w:szCs w:val="32"/>
        </w:rPr>
      </w:pPr>
    </w:p>
    <w:p w:rsidR="00520211" w:rsidRDefault="00520211" w:rsidP="00C638E1">
      <w:pPr>
        <w:pStyle w:val="NoSpacing"/>
        <w:tabs>
          <w:tab w:val="left" w:pos="2880"/>
        </w:tabs>
        <w:ind w:left="2880" w:right="84" w:hanging="28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อาจารย์ที่ปรึกษา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E1AD4">
        <w:rPr>
          <w:rFonts w:ascii="Angsana New" w:hAnsi="Angsana New" w:cs="Angsana New" w:hint="cs"/>
          <w:sz w:val="32"/>
          <w:szCs w:val="32"/>
          <w:cs/>
        </w:rPr>
        <w:t>ผู้ช่วย</w:t>
      </w:r>
      <w:r w:rsidR="00C56A5A">
        <w:rPr>
          <w:rFonts w:ascii="Angsana New" w:hAnsi="Angsana New" w:cs="Angsana New" w:hint="cs"/>
          <w:sz w:val="32"/>
          <w:szCs w:val="32"/>
          <w:cs/>
        </w:rPr>
        <w:t>ศ</w:t>
      </w:r>
      <w:r w:rsidR="00BD7410">
        <w:rPr>
          <w:rFonts w:ascii="Angsana New" w:hAnsi="Angsana New" w:cs="Angsana New" w:hint="cs"/>
          <w:sz w:val="32"/>
          <w:szCs w:val="32"/>
          <w:cs/>
        </w:rPr>
        <w:t xml:space="preserve">าสตราจารย์ </w:t>
      </w:r>
      <w:r w:rsidR="006E1AD4">
        <w:rPr>
          <w:rFonts w:ascii="Angsana New" w:hAnsi="Angsana New" w:cs="Angsana New" w:hint="cs"/>
          <w:sz w:val="32"/>
          <w:szCs w:val="32"/>
          <w:cs/>
        </w:rPr>
        <w:t>ดร.</w:t>
      </w:r>
      <w:r w:rsidR="00C56A5A">
        <w:rPr>
          <w:rFonts w:ascii="Angsana New" w:hAnsi="Angsana New" w:cs="Angsana New" w:hint="cs"/>
          <w:sz w:val="32"/>
          <w:szCs w:val="32"/>
          <w:cs/>
        </w:rPr>
        <w:t>อ</w:t>
      </w:r>
      <w:r w:rsidR="006E1AD4">
        <w:rPr>
          <w:rFonts w:ascii="Angsana New" w:hAnsi="Angsana New" w:cs="Angsana New" w:hint="cs"/>
          <w:sz w:val="32"/>
          <w:szCs w:val="32"/>
          <w:cs/>
        </w:rPr>
        <w:t>มลย</w:t>
      </w:r>
      <w:r w:rsidR="00C56A5A">
        <w:rPr>
          <w:rFonts w:ascii="Angsana New" w:hAnsi="Angsana New" w:cs="Angsana New" w:hint="cs"/>
          <w:sz w:val="32"/>
          <w:szCs w:val="32"/>
          <w:cs/>
        </w:rPr>
        <w:t>า โกไศยกานนท์</w:t>
      </w:r>
    </w:p>
    <w:p w:rsidR="00520211" w:rsidRDefault="00520211" w:rsidP="00520211">
      <w:pPr>
        <w:pStyle w:val="NoSpacing"/>
        <w:tabs>
          <w:tab w:val="left" w:pos="2880"/>
        </w:tabs>
        <w:ind w:left="2880" w:hanging="2880"/>
        <w:jc w:val="thaiDistribute"/>
        <w:rPr>
          <w:rFonts w:ascii="Angsana New" w:hAnsi="Angsana New" w:cs="Angsana New"/>
          <w:sz w:val="32"/>
          <w:szCs w:val="32"/>
        </w:rPr>
      </w:pPr>
    </w:p>
    <w:p w:rsidR="00520211" w:rsidRPr="00035849" w:rsidRDefault="006902A9" w:rsidP="00C638E1">
      <w:pPr>
        <w:pStyle w:val="NoSpacing"/>
        <w:ind w:right="84"/>
        <w:jc w:val="center"/>
        <w:rPr>
          <w:rFonts w:ascii="Angsana New" w:hAnsi="Angsana New" w:cs="Angsana New"/>
          <w:sz w:val="40"/>
          <w:szCs w:val="40"/>
          <w:cs/>
        </w:rPr>
      </w:pPr>
      <w:r w:rsidRPr="00035849">
        <w:rPr>
          <w:rFonts w:ascii="Angsana New" w:hAnsi="Angsana New" w:cs="Angsana New" w:hint="cs"/>
          <w:b/>
          <w:bCs/>
          <w:sz w:val="40"/>
          <w:szCs w:val="40"/>
          <w:cs/>
        </w:rPr>
        <w:t>บทคัดย่อ</w:t>
      </w:r>
    </w:p>
    <w:p w:rsidR="006902A9" w:rsidRDefault="006902A9" w:rsidP="006902A9">
      <w:pPr>
        <w:pStyle w:val="NoSpacing"/>
        <w:jc w:val="thaiDistribute"/>
        <w:rPr>
          <w:rFonts w:ascii="Angsana New" w:hAnsi="Angsana New" w:cs="Angsana New"/>
          <w:sz w:val="32"/>
          <w:szCs w:val="32"/>
        </w:rPr>
      </w:pPr>
    </w:p>
    <w:p w:rsidR="00A801BC" w:rsidRDefault="007C507D" w:rsidP="00C638E1">
      <w:pPr>
        <w:pStyle w:val="NoSpacing"/>
        <w:tabs>
          <w:tab w:val="left" w:pos="567"/>
        </w:tabs>
        <w:ind w:right="84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F87313">
        <w:rPr>
          <w:rFonts w:ascii="Angsana New" w:hAnsi="Angsana New" w:cs="Angsana New" w:hint="cs"/>
          <w:sz w:val="32"/>
          <w:szCs w:val="32"/>
          <w:cs/>
        </w:rPr>
        <w:t>การค้นคว้าแบบอิสระ</w:t>
      </w:r>
      <w:r w:rsidR="006B5020" w:rsidRPr="00F87313">
        <w:rPr>
          <w:rFonts w:ascii="Angsana New" w:hAnsi="Angsana New" w:cs="Angsana New" w:hint="cs"/>
          <w:sz w:val="32"/>
          <w:szCs w:val="32"/>
          <w:cs/>
        </w:rPr>
        <w:t>นี้มีวัตถุประสงค์เพื่อศึกษา</w:t>
      </w:r>
      <w:r w:rsidR="00C56A5A" w:rsidRPr="00F87313">
        <w:rPr>
          <w:rFonts w:ascii="Angsana New" w:hAnsi="Angsana New" w:cs="Angsana New" w:hint="cs"/>
          <w:sz w:val="32"/>
          <w:szCs w:val="32"/>
          <w:cs/>
        </w:rPr>
        <w:t>ความสัมพันธ์ระหว่างการพัฒนาความรู้ต่อเนื่องทางวิชาชีพกับความสำเร็จในอาชีพของผู้สอบบัญชีภาษีอากรในประเทศไทย</w:t>
      </w:r>
      <w:r w:rsidR="006B5020" w:rsidRPr="00F87313">
        <w:rPr>
          <w:rFonts w:ascii="Angsana New" w:hAnsi="Angsana New" w:cs="Angsana New" w:hint="cs"/>
          <w:sz w:val="32"/>
          <w:szCs w:val="32"/>
          <w:cs/>
        </w:rPr>
        <w:t>โดยรวบรวมข้อมูลจากผู้สอบบัญชีภาษีอากรในประเทศไทย</w:t>
      </w:r>
      <w:r w:rsidR="00DF0EC0" w:rsidRPr="00F87313">
        <w:rPr>
          <w:rFonts w:ascii="Angsana New" w:hAnsi="Angsana New" w:cs="Angsana New" w:hint="cs"/>
          <w:sz w:val="32"/>
          <w:szCs w:val="32"/>
          <w:cs/>
        </w:rPr>
        <w:t xml:space="preserve"> จำนวนทั้งสิ้น </w:t>
      </w:r>
      <w:r w:rsidR="00DF0EC0" w:rsidRPr="00F87313">
        <w:rPr>
          <w:rFonts w:ascii="Angsana New" w:hAnsi="Angsana New" w:cs="Angsana New"/>
          <w:sz w:val="32"/>
          <w:szCs w:val="32"/>
        </w:rPr>
        <w:t xml:space="preserve">298 </w:t>
      </w:r>
      <w:r w:rsidR="00DF0EC0" w:rsidRPr="00F87313">
        <w:rPr>
          <w:rFonts w:ascii="Angsana New" w:hAnsi="Angsana New" w:cs="Angsana New" w:hint="cs"/>
          <w:sz w:val="32"/>
          <w:szCs w:val="32"/>
          <w:cs/>
        </w:rPr>
        <w:t>ราย ใน</w:t>
      </w:r>
      <w:r w:rsidR="00FF5362" w:rsidRPr="00F87313">
        <w:rPr>
          <w:rFonts w:ascii="Angsana New" w:hAnsi="Angsana New" w:cs="Angsana New" w:hint="cs"/>
          <w:sz w:val="32"/>
          <w:szCs w:val="32"/>
          <w:cs/>
        </w:rPr>
        <w:t>การศึกษา</w:t>
      </w:r>
      <w:r w:rsidR="00DF0EC0" w:rsidRPr="00F87313">
        <w:rPr>
          <w:rFonts w:ascii="Angsana New" w:hAnsi="Angsana New" w:cs="Angsana New" w:hint="cs"/>
          <w:sz w:val="32"/>
          <w:szCs w:val="32"/>
          <w:cs/>
        </w:rPr>
        <w:t>ครั้งนี้กำหนดให้ความสำเร็จในอาชีพของผู้สอบบัญชีภาษีอากรเป็นตัวแปรตาม จำนวนชั่วโมงในการเข้ารับการอบรมทางบัญชี ประสบการณ์ในการตรวจสอบและรับรองบัญชี และจำนวนงบการเงินที่ได้ตรวจสอบและรับรองบัญชีเป็นตัวแปรอิสระ เพศ อายุ ระดับการศึกษา และการ</w:t>
      </w:r>
      <w:r w:rsidR="00970625" w:rsidRPr="00F87313">
        <w:rPr>
          <w:rFonts w:ascii="Angsana New" w:hAnsi="Angsana New" w:cs="Angsana New" w:hint="cs"/>
          <w:sz w:val="32"/>
          <w:szCs w:val="32"/>
          <w:cs/>
        </w:rPr>
        <w:t>รับรองและ</w:t>
      </w:r>
      <w:r w:rsidR="00DF0EC0" w:rsidRPr="00F87313">
        <w:rPr>
          <w:rFonts w:ascii="Angsana New" w:hAnsi="Angsana New" w:cs="Angsana New" w:hint="cs"/>
          <w:sz w:val="32"/>
          <w:szCs w:val="32"/>
          <w:cs/>
        </w:rPr>
        <w:t>จัดทำงบการเงินเป็นภาษาอังกฤษเป็นตัวแปรควบคุม</w:t>
      </w:r>
      <w:r w:rsidR="00ED1F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F0EC0" w:rsidRPr="00F87313">
        <w:rPr>
          <w:rFonts w:ascii="Angsana New" w:hAnsi="Angsana New" w:cs="Angsana New" w:hint="cs"/>
          <w:sz w:val="32"/>
          <w:szCs w:val="32"/>
          <w:cs/>
        </w:rPr>
        <w:t>ผล</w:t>
      </w:r>
      <w:r w:rsidR="00DE2E51" w:rsidRPr="00F87313">
        <w:rPr>
          <w:rFonts w:ascii="Angsana New" w:hAnsi="Angsana New" w:cs="Angsana New" w:hint="cs"/>
          <w:sz w:val="32"/>
          <w:szCs w:val="32"/>
          <w:cs/>
        </w:rPr>
        <w:t>จาก</w:t>
      </w:r>
      <w:r w:rsidR="007C0FA4" w:rsidRPr="00F87313">
        <w:rPr>
          <w:rFonts w:ascii="Angsana New" w:hAnsi="Angsana New" w:cs="Angsana New" w:hint="cs"/>
          <w:sz w:val="32"/>
          <w:szCs w:val="32"/>
          <w:cs/>
        </w:rPr>
        <w:t>การศึกษา</w:t>
      </w:r>
      <w:r w:rsidR="00DF0EC0" w:rsidRPr="00F87313">
        <w:rPr>
          <w:rFonts w:ascii="Angsana New" w:hAnsi="Angsana New" w:cs="Angsana New" w:hint="cs"/>
          <w:sz w:val="32"/>
          <w:szCs w:val="32"/>
          <w:cs/>
        </w:rPr>
        <w:t>ด้วยการวิเคราะห์การถดถอยพหุคูณ ที่ระดับน</w:t>
      </w:r>
      <w:r w:rsidR="00627B7E" w:rsidRPr="00F87313">
        <w:rPr>
          <w:rFonts w:ascii="Angsana New" w:hAnsi="Angsana New" w:cs="Angsana New" w:hint="cs"/>
          <w:sz w:val="32"/>
          <w:szCs w:val="32"/>
          <w:cs/>
        </w:rPr>
        <w:t xml:space="preserve">ัยสำคัญ </w:t>
      </w:r>
      <w:r w:rsidR="00627B7E" w:rsidRPr="00F87313">
        <w:rPr>
          <w:rFonts w:ascii="Angsana New" w:hAnsi="Angsana New" w:cs="Angsana New"/>
          <w:sz w:val="32"/>
          <w:szCs w:val="32"/>
        </w:rPr>
        <w:t>0.10</w:t>
      </w:r>
      <w:r w:rsidR="00ED1F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0FA4" w:rsidRPr="00F87313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ED1F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7B7E" w:rsidRPr="00F87313">
        <w:rPr>
          <w:rFonts w:ascii="Angsana New" w:hAnsi="Angsana New" w:cs="Angsana New" w:hint="cs"/>
          <w:sz w:val="32"/>
          <w:szCs w:val="32"/>
          <w:cs/>
        </w:rPr>
        <w:t>จำนวนชั่วโมงในการเข้ารับการอบรมทางบัญชี จำนวนงบการเงินที่ได้ตรวจสอบและรับรองบัญชี</w:t>
      </w:r>
      <w:r w:rsidR="00ED1F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2E51" w:rsidRPr="00F87313">
        <w:rPr>
          <w:rFonts w:ascii="Angsana New" w:hAnsi="Angsana New" w:cs="Angsana New" w:hint="cs"/>
          <w:sz w:val="32"/>
          <w:szCs w:val="32"/>
          <w:cs/>
        </w:rPr>
        <w:t>และอายุ</w:t>
      </w:r>
      <w:r w:rsidR="00ED1F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7B7E" w:rsidRPr="00F87313">
        <w:rPr>
          <w:rFonts w:ascii="Angsana New" w:hAnsi="Angsana New" w:cs="Angsana New" w:hint="cs"/>
          <w:sz w:val="32"/>
          <w:szCs w:val="32"/>
          <w:cs/>
        </w:rPr>
        <w:t>มีความสัมพันธ์อย่างมีนัยสำคัญในทิศทางเดียวกันกับความสำเร็จในอาชีพของผู้สอบบัญชีภาษีอากร แสดงว่าถ้า</w:t>
      </w:r>
      <w:r w:rsidR="00124872">
        <w:rPr>
          <w:rFonts w:ascii="Angsana New" w:hAnsi="Angsana New" w:cs="Angsana New" w:hint="cs"/>
          <w:sz w:val="32"/>
          <w:szCs w:val="32"/>
          <w:cs/>
        </w:rPr>
        <w:t>ผู้สอบบัญชีภาษีอากร</w:t>
      </w:r>
      <w:r w:rsidR="00627B7E" w:rsidRPr="00F87313">
        <w:rPr>
          <w:rFonts w:ascii="Angsana New" w:hAnsi="Angsana New" w:cs="Angsana New" w:hint="cs"/>
          <w:sz w:val="32"/>
          <w:szCs w:val="32"/>
          <w:cs/>
        </w:rPr>
        <w:t>มีจำนวนชั่วโมงในการเข้ารับการอบรมทางบัญชี จำนวนงบการเงินที่ได้ตรวจสอบและรับรองบัญชี</w:t>
      </w:r>
      <w:r w:rsidR="00DE2E51" w:rsidRPr="00F87313">
        <w:rPr>
          <w:rFonts w:ascii="Angsana New" w:hAnsi="Angsana New" w:cs="Angsana New" w:hint="cs"/>
          <w:sz w:val="32"/>
          <w:szCs w:val="32"/>
          <w:cs/>
        </w:rPr>
        <w:t xml:space="preserve"> และอายุที่</w:t>
      </w:r>
      <w:r w:rsidR="00124872">
        <w:rPr>
          <w:rFonts w:ascii="Angsana New" w:hAnsi="Angsana New" w:cs="Angsana New" w:hint="cs"/>
          <w:sz w:val="32"/>
          <w:szCs w:val="32"/>
          <w:cs/>
        </w:rPr>
        <w:t>เพิ่ม</w:t>
      </w:r>
      <w:r w:rsidR="00ED1F25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DE2E51" w:rsidRPr="00F87313">
        <w:rPr>
          <w:rFonts w:ascii="Angsana New" w:hAnsi="Angsana New" w:cs="Angsana New" w:hint="cs"/>
          <w:sz w:val="32"/>
          <w:szCs w:val="32"/>
          <w:cs/>
        </w:rPr>
        <w:t>มากขึ้น</w:t>
      </w:r>
      <w:r w:rsidR="00C93FC6" w:rsidRPr="00F87313">
        <w:rPr>
          <w:rFonts w:ascii="Angsana New" w:hAnsi="Angsana New" w:cs="Angsana New" w:hint="cs"/>
          <w:sz w:val="32"/>
          <w:szCs w:val="32"/>
          <w:cs/>
        </w:rPr>
        <w:t xml:space="preserve"> จะส่งผล</w:t>
      </w:r>
      <w:r w:rsidR="0033397F" w:rsidRPr="00F87313">
        <w:rPr>
          <w:rFonts w:ascii="Angsana New" w:hAnsi="Angsana New" w:cs="Angsana New" w:hint="cs"/>
          <w:sz w:val="32"/>
          <w:szCs w:val="32"/>
          <w:cs/>
        </w:rPr>
        <w:t>ทำ</w:t>
      </w:r>
      <w:r w:rsidR="00C93FC6" w:rsidRPr="00F87313">
        <w:rPr>
          <w:rFonts w:ascii="Angsana New" w:hAnsi="Angsana New" w:cs="Angsana New" w:hint="cs"/>
          <w:sz w:val="32"/>
          <w:szCs w:val="32"/>
          <w:cs/>
        </w:rPr>
        <w:t>ให้ความสำเร็จในอาชีพของผู้สอบบัญชีภาษีอากรเพิ่ม</w:t>
      </w:r>
      <w:r w:rsidR="00AE3B09" w:rsidRPr="00F87313">
        <w:rPr>
          <w:rFonts w:ascii="Angsana New" w:hAnsi="Angsana New" w:cs="Angsana New" w:hint="cs"/>
          <w:sz w:val="32"/>
          <w:szCs w:val="32"/>
          <w:cs/>
        </w:rPr>
        <w:t>มาก</w:t>
      </w:r>
      <w:r w:rsidR="00C93FC6" w:rsidRPr="00F87313">
        <w:rPr>
          <w:rFonts w:ascii="Angsana New" w:hAnsi="Angsana New" w:cs="Angsana New" w:hint="cs"/>
          <w:sz w:val="32"/>
          <w:szCs w:val="32"/>
          <w:cs/>
        </w:rPr>
        <w:t>ขึ้น</w:t>
      </w:r>
      <w:r w:rsidR="008634EF" w:rsidRPr="00F87313">
        <w:rPr>
          <w:rFonts w:ascii="Angsana New" w:hAnsi="Angsana New" w:cs="Angsana New" w:hint="cs"/>
          <w:sz w:val="32"/>
          <w:szCs w:val="32"/>
          <w:cs/>
        </w:rPr>
        <w:t>ตาม</w:t>
      </w:r>
      <w:r w:rsidR="00124872">
        <w:rPr>
          <w:rFonts w:ascii="Angsana New" w:hAnsi="Angsana New" w:cs="Angsana New" w:hint="cs"/>
          <w:sz w:val="32"/>
          <w:szCs w:val="32"/>
          <w:cs/>
        </w:rPr>
        <w:t>ไปด้วย</w:t>
      </w:r>
    </w:p>
    <w:p w:rsidR="00963DED" w:rsidRDefault="00963DED" w:rsidP="00E9371E">
      <w:pPr>
        <w:pStyle w:val="NoSpacing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634EF" w:rsidRDefault="008634EF" w:rsidP="00E9371E">
      <w:pPr>
        <w:pStyle w:val="NoSpacing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A801BC" w:rsidRDefault="00A801BC" w:rsidP="00E9371E">
      <w:pPr>
        <w:pStyle w:val="NoSpacing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C638E1" w:rsidRDefault="00C638E1" w:rsidP="00E9371E">
      <w:pPr>
        <w:pStyle w:val="NoSpacing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A07B5E" w:rsidRDefault="00A07B5E" w:rsidP="00E9371E">
      <w:pPr>
        <w:pStyle w:val="NoSpacing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A07B5E" w:rsidRPr="00A07B5E" w:rsidRDefault="00A07B5E" w:rsidP="00E9371E">
      <w:pPr>
        <w:pStyle w:val="NoSpacing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E93492" w:rsidRDefault="00E93492" w:rsidP="00C638E1">
      <w:pPr>
        <w:pStyle w:val="NoSpacing"/>
        <w:ind w:left="2880" w:right="84" w:hanging="2880"/>
        <w:jc w:val="thaiDistribute"/>
        <w:rPr>
          <w:rFonts w:ascii="Angsana New" w:hAnsi="Angsana New" w:cs="Angsana New"/>
          <w:sz w:val="32"/>
          <w:szCs w:val="32"/>
        </w:rPr>
      </w:pPr>
      <w:r w:rsidRPr="008963FA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t>Independent Study Title</w:t>
      </w:r>
      <w:r w:rsidRPr="008963FA">
        <w:rPr>
          <w:rFonts w:ascii="Angsana New" w:hAnsi="Angsana New" w:cs="Angsana New"/>
          <w:b/>
          <w:bCs/>
          <w:noProof/>
          <w:sz w:val="32"/>
          <w:szCs w:val="32"/>
        </w:rPr>
        <w:tab/>
      </w:r>
      <w:r w:rsidR="00C56A5A">
        <w:rPr>
          <w:rFonts w:ascii="Angsana New" w:hAnsi="Angsana New" w:cs="Angsana New"/>
          <w:sz w:val="32"/>
          <w:szCs w:val="32"/>
        </w:rPr>
        <w:t xml:space="preserve">Relationship </w:t>
      </w:r>
      <w:proofErr w:type="gramStart"/>
      <w:r w:rsidR="00EF4E8E">
        <w:rPr>
          <w:rFonts w:ascii="Angsana New" w:hAnsi="Angsana New" w:cs="Angsana New"/>
          <w:sz w:val="32"/>
          <w:szCs w:val="32"/>
        </w:rPr>
        <w:t>B</w:t>
      </w:r>
      <w:r w:rsidR="00C56A5A">
        <w:rPr>
          <w:rFonts w:ascii="Angsana New" w:hAnsi="Angsana New" w:cs="Angsana New"/>
          <w:sz w:val="32"/>
          <w:szCs w:val="32"/>
        </w:rPr>
        <w:t>etween</w:t>
      </w:r>
      <w:proofErr w:type="gramEnd"/>
      <w:r w:rsidR="00C56A5A">
        <w:rPr>
          <w:rFonts w:ascii="Angsana New" w:hAnsi="Angsana New" w:cs="Angsana New"/>
          <w:sz w:val="32"/>
          <w:szCs w:val="32"/>
        </w:rPr>
        <w:t xml:space="preserve"> Continuing Professional Development </w:t>
      </w:r>
      <w:r w:rsidRPr="00B93240">
        <w:rPr>
          <w:rFonts w:ascii="Angsana New" w:hAnsi="Angsana New" w:cs="Angsana New"/>
          <w:sz w:val="32"/>
          <w:szCs w:val="32"/>
        </w:rPr>
        <w:t xml:space="preserve">and </w:t>
      </w:r>
      <w:r w:rsidR="00C56A5A">
        <w:rPr>
          <w:rFonts w:ascii="Angsana New" w:hAnsi="Angsana New" w:cs="Angsana New"/>
          <w:sz w:val="32"/>
          <w:szCs w:val="32"/>
        </w:rPr>
        <w:t>Career Success</w:t>
      </w:r>
      <w:r w:rsidRPr="00B93240">
        <w:rPr>
          <w:rFonts w:ascii="Angsana New" w:hAnsi="Angsana New" w:cs="Angsana New"/>
          <w:sz w:val="32"/>
          <w:szCs w:val="32"/>
        </w:rPr>
        <w:t xml:space="preserve"> of Tax Auditors </w:t>
      </w:r>
      <w:r w:rsidR="00C56A5A">
        <w:rPr>
          <w:rFonts w:ascii="Angsana New" w:hAnsi="Angsana New" w:cs="Angsana New"/>
          <w:sz w:val="32"/>
          <w:szCs w:val="32"/>
        </w:rPr>
        <w:t>in Thailand</w:t>
      </w:r>
    </w:p>
    <w:p w:rsidR="00E93492" w:rsidRDefault="00E93492" w:rsidP="00E93492">
      <w:pPr>
        <w:pStyle w:val="NoSpacing"/>
        <w:ind w:left="2880" w:hanging="2880"/>
        <w:jc w:val="thaiDistribute"/>
        <w:rPr>
          <w:rFonts w:ascii="Angsana New" w:hAnsi="Angsana New" w:cs="Angsana New"/>
          <w:sz w:val="32"/>
          <w:szCs w:val="32"/>
        </w:rPr>
      </w:pPr>
    </w:p>
    <w:p w:rsidR="00E93492" w:rsidRDefault="00E93492" w:rsidP="00C638E1">
      <w:pPr>
        <w:pStyle w:val="NoSpacing"/>
        <w:ind w:left="2880" w:right="84" w:hanging="28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Author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Mr. </w:t>
      </w:r>
      <w:proofErr w:type="spellStart"/>
      <w:r w:rsidR="00C56A5A">
        <w:rPr>
          <w:rFonts w:ascii="Angsana New" w:hAnsi="Angsana New" w:cs="Angsana New"/>
          <w:sz w:val="32"/>
          <w:szCs w:val="32"/>
        </w:rPr>
        <w:t>Supawit</w:t>
      </w:r>
      <w:proofErr w:type="spellEnd"/>
      <w:r w:rsidR="0036003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C56A5A">
        <w:rPr>
          <w:rFonts w:ascii="Angsana New" w:hAnsi="Angsana New" w:cs="Angsana New"/>
          <w:sz w:val="32"/>
          <w:szCs w:val="32"/>
        </w:rPr>
        <w:t>Kaewpanan</w:t>
      </w:r>
      <w:proofErr w:type="spellEnd"/>
    </w:p>
    <w:p w:rsidR="00E93492" w:rsidRDefault="00E93492" w:rsidP="00E93492">
      <w:pPr>
        <w:pStyle w:val="NoSpacing"/>
        <w:ind w:left="2880" w:hanging="2880"/>
        <w:jc w:val="thaiDistribute"/>
        <w:rPr>
          <w:rFonts w:ascii="Angsana New" w:hAnsi="Angsana New" w:cs="Angsana New"/>
          <w:sz w:val="32"/>
          <w:szCs w:val="32"/>
        </w:rPr>
      </w:pPr>
    </w:p>
    <w:p w:rsidR="00E93492" w:rsidRDefault="00E93492" w:rsidP="00C638E1">
      <w:pPr>
        <w:pStyle w:val="NoSpacing"/>
        <w:ind w:left="2880" w:right="84" w:hanging="28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Degree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Master of Accounting</w:t>
      </w:r>
    </w:p>
    <w:p w:rsidR="00E93492" w:rsidRDefault="00E93492" w:rsidP="00E93492">
      <w:pPr>
        <w:pStyle w:val="NoSpacing"/>
        <w:ind w:left="2880" w:hanging="2880"/>
        <w:jc w:val="thaiDistribute"/>
        <w:rPr>
          <w:rFonts w:ascii="Angsana New" w:hAnsi="Angsana New" w:cs="Angsana New"/>
          <w:sz w:val="32"/>
          <w:szCs w:val="32"/>
        </w:rPr>
      </w:pPr>
    </w:p>
    <w:p w:rsidR="00E93492" w:rsidRDefault="00E93492" w:rsidP="00C638E1">
      <w:pPr>
        <w:pStyle w:val="NoSpacing"/>
        <w:ind w:left="2880" w:hanging="28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Advisor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BD7410">
        <w:rPr>
          <w:rFonts w:ascii="Angsana New" w:hAnsi="Angsana New"/>
          <w:sz w:val="32"/>
          <w:szCs w:val="32"/>
        </w:rPr>
        <w:t>Ass</w:t>
      </w:r>
      <w:r w:rsidR="000169AB">
        <w:rPr>
          <w:rFonts w:ascii="Angsana New" w:hAnsi="Angsana New"/>
          <w:sz w:val="32"/>
          <w:szCs w:val="32"/>
        </w:rPr>
        <w:t>istant</w:t>
      </w:r>
      <w:r w:rsidR="00BD7410">
        <w:rPr>
          <w:rFonts w:ascii="Angsana New" w:hAnsi="Angsana New"/>
          <w:sz w:val="32"/>
          <w:szCs w:val="32"/>
        </w:rPr>
        <w:t xml:space="preserve"> Professor</w:t>
      </w:r>
      <w:r w:rsidR="00360031">
        <w:rPr>
          <w:rFonts w:ascii="Angsana New" w:hAnsi="Angsana New"/>
          <w:sz w:val="32"/>
          <w:szCs w:val="32"/>
        </w:rPr>
        <w:t xml:space="preserve"> </w:t>
      </w:r>
      <w:proofErr w:type="spellStart"/>
      <w:r w:rsidR="00372EE4">
        <w:rPr>
          <w:rFonts w:ascii="Angsana New" w:hAnsi="Angsana New"/>
          <w:sz w:val="32"/>
          <w:szCs w:val="32"/>
        </w:rPr>
        <w:t>Dr.</w:t>
      </w:r>
      <w:r w:rsidR="00BD7410">
        <w:rPr>
          <w:rFonts w:ascii="Angsana New" w:hAnsi="Angsana New"/>
          <w:sz w:val="32"/>
          <w:szCs w:val="32"/>
        </w:rPr>
        <w:t>Am</w:t>
      </w:r>
      <w:r w:rsidR="006E1AD4">
        <w:rPr>
          <w:rFonts w:ascii="Angsana New" w:hAnsi="Angsana New"/>
          <w:sz w:val="32"/>
          <w:szCs w:val="32"/>
        </w:rPr>
        <w:t>onlaya</w:t>
      </w:r>
      <w:proofErr w:type="spellEnd"/>
      <w:r w:rsidR="00360031">
        <w:rPr>
          <w:rFonts w:ascii="Angsana New" w:hAnsi="Angsana New"/>
          <w:sz w:val="32"/>
          <w:szCs w:val="32"/>
        </w:rPr>
        <w:t xml:space="preserve"> </w:t>
      </w:r>
      <w:proofErr w:type="spellStart"/>
      <w:r w:rsidR="00BD7410">
        <w:rPr>
          <w:rFonts w:ascii="Angsana New" w:hAnsi="Angsana New"/>
          <w:sz w:val="32"/>
          <w:szCs w:val="32"/>
        </w:rPr>
        <w:t>Kosaiyakanont</w:t>
      </w:r>
      <w:proofErr w:type="spellEnd"/>
    </w:p>
    <w:p w:rsidR="00E93492" w:rsidRDefault="00E93492" w:rsidP="00BA48A2">
      <w:pPr>
        <w:pStyle w:val="NoSpacing"/>
        <w:ind w:right="84"/>
        <w:jc w:val="thaiDistribute"/>
        <w:rPr>
          <w:rFonts w:ascii="Angsana New" w:hAnsi="Angsana New" w:cs="Angsana New"/>
          <w:sz w:val="32"/>
          <w:szCs w:val="32"/>
        </w:rPr>
      </w:pPr>
    </w:p>
    <w:p w:rsidR="00E93492" w:rsidRPr="00035849" w:rsidRDefault="00E93492" w:rsidP="00C638E1">
      <w:pPr>
        <w:pStyle w:val="NoSpacing"/>
        <w:jc w:val="center"/>
        <w:rPr>
          <w:rFonts w:ascii="Angsana New" w:hAnsi="Angsana New" w:cs="Angsana New"/>
          <w:sz w:val="40"/>
          <w:szCs w:val="40"/>
        </w:rPr>
      </w:pPr>
      <w:r w:rsidRPr="00035849">
        <w:rPr>
          <w:rFonts w:ascii="Angsana New" w:hAnsi="Angsana New" w:cs="Angsana New"/>
          <w:b/>
          <w:bCs/>
          <w:sz w:val="40"/>
          <w:szCs w:val="40"/>
        </w:rPr>
        <w:t>ABSTRACT</w:t>
      </w:r>
    </w:p>
    <w:p w:rsidR="00E93492" w:rsidRDefault="00E93492" w:rsidP="00E93492">
      <w:pPr>
        <w:pStyle w:val="NoSpacing"/>
        <w:jc w:val="thaiDistribute"/>
        <w:rPr>
          <w:rFonts w:ascii="Angsana New" w:hAnsi="Angsana New" w:cs="Angsana New"/>
          <w:sz w:val="32"/>
          <w:szCs w:val="32"/>
        </w:rPr>
      </w:pPr>
    </w:p>
    <w:p w:rsidR="00E92EC7" w:rsidRPr="00142890" w:rsidRDefault="00E93492" w:rsidP="00C638E1">
      <w:pPr>
        <w:pStyle w:val="NoSpacing"/>
        <w:tabs>
          <w:tab w:val="left" w:pos="567"/>
        </w:tabs>
        <w:ind w:right="8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Th</w:t>
      </w:r>
      <w:r w:rsidR="00A201BC">
        <w:rPr>
          <w:rFonts w:ascii="Angsana New" w:hAnsi="Angsana New" w:cs="Angsana New"/>
          <w:sz w:val="32"/>
          <w:szCs w:val="32"/>
        </w:rPr>
        <w:t>e objective of this</w:t>
      </w:r>
      <w:r>
        <w:rPr>
          <w:rFonts w:ascii="Angsana New" w:hAnsi="Angsana New" w:cs="Angsana New"/>
          <w:sz w:val="32"/>
          <w:szCs w:val="32"/>
        </w:rPr>
        <w:t xml:space="preserve"> independent study </w:t>
      </w:r>
      <w:r w:rsidR="00A201BC">
        <w:rPr>
          <w:rFonts w:ascii="Angsana New" w:hAnsi="Angsana New" w:cs="Angsana New"/>
          <w:sz w:val="32"/>
          <w:szCs w:val="32"/>
        </w:rPr>
        <w:t xml:space="preserve">is </w:t>
      </w:r>
      <w:r w:rsidR="007F1E94">
        <w:rPr>
          <w:rFonts w:ascii="Angsana New" w:hAnsi="Angsana New" w:cs="Angsana New"/>
          <w:sz w:val="32"/>
          <w:szCs w:val="32"/>
        </w:rPr>
        <w:t xml:space="preserve">to </w:t>
      </w:r>
      <w:r w:rsidRPr="00F8309E">
        <w:rPr>
          <w:rFonts w:ascii="Angsana New" w:hAnsi="Angsana New" w:cs="Angsana New"/>
          <w:sz w:val="32"/>
          <w:szCs w:val="32"/>
        </w:rPr>
        <w:t xml:space="preserve">investigate the </w:t>
      </w:r>
      <w:r w:rsidR="00F8309E" w:rsidRPr="00F8309E">
        <w:rPr>
          <w:rFonts w:ascii="Angsana New" w:hAnsi="Angsana New" w:cs="Angsana New"/>
          <w:sz w:val="32"/>
          <w:szCs w:val="32"/>
        </w:rPr>
        <w:t>relationship</w:t>
      </w:r>
      <w:r w:rsidR="00F8309E">
        <w:rPr>
          <w:rFonts w:ascii="Angsana New" w:hAnsi="Angsana New" w:cs="Angsana New"/>
          <w:sz w:val="32"/>
          <w:szCs w:val="32"/>
        </w:rPr>
        <w:t xml:space="preserve"> between continuing professional development and </w:t>
      </w:r>
      <w:r w:rsidR="00AC2670">
        <w:rPr>
          <w:rFonts w:ascii="Angsana New" w:hAnsi="Angsana New" w:cs="Angsana New"/>
          <w:sz w:val="32"/>
          <w:szCs w:val="32"/>
        </w:rPr>
        <w:t xml:space="preserve">the </w:t>
      </w:r>
      <w:r w:rsidR="00F8309E">
        <w:rPr>
          <w:rFonts w:ascii="Angsana New" w:hAnsi="Angsana New" w:cs="Angsana New"/>
          <w:sz w:val="32"/>
          <w:szCs w:val="32"/>
        </w:rPr>
        <w:t xml:space="preserve">career success of </w:t>
      </w:r>
      <w:r w:rsidR="00AC2670">
        <w:rPr>
          <w:rFonts w:ascii="Angsana New" w:hAnsi="Angsana New" w:cs="Angsana New"/>
          <w:sz w:val="32"/>
          <w:szCs w:val="32"/>
        </w:rPr>
        <w:t>t</w:t>
      </w:r>
      <w:r w:rsidR="00F8309E">
        <w:rPr>
          <w:rFonts w:ascii="Angsana New" w:hAnsi="Angsana New" w:cs="Angsana New"/>
          <w:sz w:val="32"/>
          <w:szCs w:val="32"/>
        </w:rPr>
        <w:t xml:space="preserve">ax </w:t>
      </w:r>
      <w:r w:rsidR="00AC2670">
        <w:rPr>
          <w:rFonts w:ascii="Angsana New" w:hAnsi="Angsana New" w:cs="Angsana New"/>
          <w:sz w:val="32"/>
          <w:szCs w:val="32"/>
        </w:rPr>
        <w:t>a</w:t>
      </w:r>
      <w:r w:rsidR="00F8309E">
        <w:rPr>
          <w:rFonts w:ascii="Angsana New" w:hAnsi="Angsana New" w:cs="Angsana New"/>
          <w:sz w:val="32"/>
          <w:szCs w:val="32"/>
        </w:rPr>
        <w:t xml:space="preserve">uditors in Thailand. </w:t>
      </w:r>
      <w:r w:rsidR="00AC2670">
        <w:rPr>
          <w:rFonts w:ascii="Angsana New" w:hAnsi="Angsana New" w:cs="Angsana New"/>
          <w:sz w:val="32"/>
          <w:szCs w:val="32"/>
        </w:rPr>
        <w:t>D</w:t>
      </w:r>
      <w:r w:rsidR="00F8309E">
        <w:rPr>
          <w:rFonts w:ascii="Angsana New" w:hAnsi="Angsana New" w:cs="Angsana New"/>
          <w:sz w:val="32"/>
          <w:szCs w:val="32"/>
        </w:rPr>
        <w:t>ata used in th</w:t>
      </w:r>
      <w:r w:rsidR="00E91ED3">
        <w:rPr>
          <w:rFonts w:ascii="Angsana New" w:hAnsi="Angsana New" w:cs="Angsana New"/>
          <w:sz w:val="32"/>
          <w:szCs w:val="32"/>
        </w:rPr>
        <w:t>is t</w:t>
      </w:r>
      <w:r w:rsidR="00AC2670">
        <w:rPr>
          <w:rFonts w:ascii="Angsana New" w:hAnsi="Angsana New" w:cs="Angsana New"/>
          <w:sz w:val="32"/>
          <w:szCs w:val="32"/>
        </w:rPr>
        <w:t>he sample for this study</w:t>
      </w:r>
      <w:r w:rsidR="00F8309E">
        <w:rPr>
          <w:rFonts w:ascii="Angsana New" w:hAnsi="Angsana New" w:cs="Angsana New"/>
          <w:sz w:val="32"/>
          <w:szCs w:val="32"/>
        </w:rPr>
        <w:t xml:space="preserve"> were 298 </w:t>
      </w:r>
      <w:r w:rsidR="007F1E94">
        <w:rPr>
          <w:rFonts w:ascii="Angsana New" w:hAnsi="Angsana New" w:cs="Angsana New"/>
          <w:sz w:val="32"/>
          <w:szCs w:val="32"/>
        </w:rPr>
        <w:t xml:space="preserve">registered </w:t>
      </w:r>
      <w:r w:rsidR="00AC2670">
        <w:rPr>
          <w:rFonts w:ascii="Angsana New" w:hAnsi="Angsana New" w:cs="Angsana New"/>
          <w:sz w:val="32"/>
          <w:szCs w:val="32"/>
        </w:rPr>
        <w:t>t</w:t>
      </w:r>
      <w:r w:rsidR="00F8309E">
        <w:rPr>
          <w:rFonts w:ascii="Angsana New" w:hAnsi="Angsana New" w:cs="Angsana New"/>
          <w:sz w:val="32"/>
          <w:szCs w:val="32"/>
        </w:rPr>
        <w:t xml:space="preserve">ax </w:t>
      </w:r>
      <w:r w:rsidR="00AC2670">
        <w:rPr>
          <w:rFonts w:ascii="Angsana New" w:hAnsi="Angsana New" w:cs="Angsana New"/>
          <w:sz w:val="32"/>
          <w:szCs w:val="32"/>
        </w:rPr>
        <w:t>a</w:t>
      </w:r>
      <w:r w:rsidR="00F8309E">
        <w:rPr>
          <w:rFonts w:ascii="Angsana New" w:hAnsi="Angsana New" w:cs="Angsana New"/>
          <w:sz w:val="32"/>
          <w:szCs w:val="32"/>
        </w:rPr>
        <w:t xml:space="preserve">uditors </w:t>
      </w:r>
      <w:r w:rsidR="000E364C">
        <w:rPr>
          <w:rFonts w:ascii="Angsana New" w:hAnsi="Angsana New" w:cs="Angsana New"/>
          <w:sz w:val="32"/>
          <w:szCs w:val="32"/>
        </w:rPr>
        <w:t>in Thailand</w:t>
      </w:r>
      <w:r w:rsidR="00F8309E">
        <w:rPr>
          <w:rFonts w:ascii="Angsana New" w:hAnsi="Angsana New" w:cs="Angsana New"/>
          <w:sz w:val="32"/>
          <w:szCs w:val="32"/>
        </w:rPr>
        <w:t>. T</w:t>
      </w:r>
      <w:r w:rsidR="00AC2670">
        <w:rPr>
          <w:rFonts w:ascii="Angsana New" w:hAnsi="Angsana New" w:cs="Angsana New"/>
          <w:sz w:val="32"/>
          <w:szCs w:val="32"/>
        </w:rPr>
        <w:t>he dependent variable was the success of tax auditors; whilst</w:t>
      </w:r>
      <w:r w:rsidR="00F8309E">
        <w:rPr>
          <w:rFonts w:ascii="Angsana New" w:hAnsi="Angsana New" w:cs="Angsana New"/>
          <w:sz w:val="32"/>
          <w:szCs w:val="32"/>
        </w:rPr>
        <w:t xml:space="preserve"> </w:t>
      </w:r>
      <w:r w:rsidR="00AC2670">
        <w:rPr>
          <w:rFonts w:ascii="Angsana New" w:hAnsi="Angsana New" w:cs="Angsana New"/>
          <w:sz w:val="32"/>
          <w:szCs w:val="32"/>
        </w:rPr>
        <w:t>t</w:t>
      </w:r>
      <w:r w:rsidR="00F8309E">
        <w:rPr>
          <w:rFonts w:ascii="Angsana New" w:hAnsi="Angsana New" w:cs="Angsana New"/>
          <w:sz w:val="32"/>
          <w:szCs w:val="32"/>
        </w:rPr>
        <w:t>he</w:t>
      </w:r>
      <w:r w:rsidR="00635F37">
        <w:rPr>
          <w:rFonts w:ascii="Angsana New" w:hAnsi="Angsana New" w:cs="Angsana New"/>
          <w:sz w:val="32"/>
          <w:szCs w:val="32"/>
        </w:rPr>
        <w:t xml:space="preserve"> hours of continuing professional develop</w:t>
      </w:r>
      <w:r w:rsidR="007F1E94">
        <w:rPr>
          <w:rFonts w:ascii="Angsana New" w:hAnsi="Angsana New" w:cs="Angsana New"/>
          <w:sz w:val="32"/>
          <w:szCs w:val="32"/>
        </w:rPr>
        <w:t>ment</w:t>
      </w:r>
      <w:r w:rsidR="000E364C">
        <w:rPr>
          <w:rFonts w:ascii="Angsana New" w:hAnsi="Angsana New" w:cs="Angsana New"/>
          <w:sz w:val="32"/>
          <w:szCs w:val="32"/>
        </w:rPr>
        <w:t>, experience</w:t>
      </w:r>
      <w:r w:rsidR="007F1E94">
        <w:rPr>
          <w:rFonts w:ascii="Angsana New" w:hAnsi="Angsana New" w:cs="Angsana New"/>
          <w:sz w:val="32"/>
          <w:szCs w:val="32"/>
        </w:rPr>
        <w:t>s</w:t>
      </w:r>
      <w:r w:rsidR="000E364C">
        <w:rPr>
          <w:rFonts w:ascii="Angsana New" w:hAnsi="Angsana New" w:cs="Angsana New"/>
          <w:sz w:val="32"/>
          <w:szCs w:val="32"/>
        </w:rPr>
        <w:t xml:space="preserve"> and quantities</w:t>
      </w:r>
      <w:r w:rsidR="007F1E94">
        <w:rPr>
          <w:rFonts w:ascii="Angsana New" w:hAnsi="Angsana New" w:cs="Angsana New"/>
          <w:sz w:val="32"/>
          <w:szCs w:val="32"/>
        </w:rPr>
        <w:t xml:space="preserve"> o</w:t>
      </w:r>
      <w:r w:rsidR="006B7123">
        <w:rPr>
          <w:rFonts w:ascii="Angsana New" w:hAnsi="Angsana New" w:cs="Angsana New"/>
          <w:sz w:val="32"/>
          <w:szCs w:val="32"/>
        </w:rPr>
        <w:t xml:space="preserve">f </w:t>
      </w:r>
      <w:r w:rsidR="00360031">
        <w:rPr>
          <w:rFonts w:ascii="Angsana New" w:hAnsi="Angsana New" w:cs="Angsana New"/>
          <w:sz w:val="32"/>
          <w:szCs w:val="32"/>
        </w:rPr>
        <w:t>certified</w:t>
      </w:r>
      <w:r w:rsidR="0028396D">
        <w:rPr>
          <w:rFonts w:ascii="Angsana New" w:hAnsi="Angsana New" w:cs="Angsana New"/>
          <w:sz w:val="32"/>
          <w:szCs w:val="32"/>
        </w:rPr>
        <w:t xml:space="preserve"> financial statements</w:t>
      </w:r>
      <w:r w:rsidR="00756FA2">
        <w:rPr>
          <w:rFonts w:ascii="Angsana New" w:hAnsi="Angsana New" w:cs="Angsana New"/>
          <w:sz w:val="32"/>
          <w:szCs w:val="32"/>
        </w:rPr>
        <w:t xml:space="preserve"> </w:t>
      </w:r>
      <w:r w:rsidR="00AC2670">
        <w:rPr>
          <w:rFonts w:ascii="Angsana New" w:hAnsi="Angsana New" w:cs="Angsana New"/>
          <w:sz w:val="32"/>
          <w:szCs w:val="32"/>
        </w:rPr>
        <w:t>were assigned as</w:t>
      </w:r>
      <w:r w:rsidR="00360031">
        <w:rPr>
          <w:rFonts w:ascii="Angsana New" w:hAnsi="Angsana New" w:cs="Angsana New"/>
          <w:sz w:val="32"/>
          <w:szCs w:val="32"/>
        </w:rPr>
        <w:t xml:space="preserve"> </w:t>
      </w:r>
      <w:r w:rsidR="007748C6">
        <w:rPr>
          <w:rFonts w:ascii="Angsana New" w:hAnsi="Angsana New" w:cs="Angsana New"/>
          <w:sz w:val="32"/>
          <w:szCs w:val="32"/>
        </w:rPr>
        <w:t>independent variables</w:t>
      </w:r>
      <w:r w:rsidR="007F1E94">
        <w:rPr>
          <w:rFonts w:ascii="Angsana New" w:hAnsi="Angsana New" w:cs="Angsana New"/>
          <w:sz w:val="32"/>
          <w:szCs w:val="32"/>
        </w:rPr>
        <w:t xml:space="preserve">. </w:t>
      </w:r>
      <w:r w:rsidR="007748C6">
        <w:rPr>
          <w:rFonts w:ascii="Angsana New" w:hAnsi="Angsana New" w:cs="Angsana New"/>
          <w:sz w:val="32"/>
          <w:szCs w:val="32"/>
        </w:rPr>
        <w:t>S</w:t>
      </w:r>
      <w:r w:rsidR="00F8309E">
        <w:rPr>
          <w:rFonts w:ascii="Angsana New" w:hAnsi="Angsana New" w:cs="Angsana New"/>
          <w:sz w:val="32"/>
          <w:szCs w:val="32"/>
        </w:rPr>
        <w:t>ex</w:t>
      </w:r>
      <w:r w:rsidR="00900B0E">
        <w:rPr>
          <w:rFonts w:ascii="Angsana New" w:hAnsi="Angsana New" w:cs="Angsana New"/>
          <w:sz w:val="32"/>
          <w:szCs w:val="32"/>
        </w:rPr>
        <w:t>,</w:t>
      </w:r>
      <w:r w:rsidR="00F8309E">
        <w:rPr>
          <w:rFonts w:ascii="Angsana New" w:hAnsi="Angsana New" w:cs="Angsana New"/>
          <w:sz w:val="32"/>
          <w:szCs w:val="32"/>
        </w:rPr>
        <w:t xml:space="preserve"> age</w:t>
      </w:r>
      <w:r w:rsidR="00900B0E">
        <w:rPr>
          <w:rFonts w:ascii="Angsana New" w:hAnsi="Angsana New" w:cs="Angsana New"/>
          <w:sz w:val="32"/>
          <w:szCs w:val="32"/>
        </w:rPr>
        <w:t>,</w:t>
      </w:r>
      <w:r w:rsidR="00635F37">
        <w:rPr>
          <w:rFonts w:ascii="Angsana New" w:hAnsi="Angsana New" w:cs="Angsana New"/>
          <w:sz w:val="32"/>
          <w:szCs w:val="32"/>
        </w:rPr>
        <w:t xml:space="preserve"> education</w:t>
      </w:r>
      <w:r w:rsidR="009B1AFE">
        <w:rPr>
          <w:rFonts w:ascii="Angsana New" w:hAnsi="Angsana New" w:cs="Angsana New"/>
          <w:sz w:val="32"/>
          <w:szCs w:val="32"/>
        </w:rPr>
        <w:t xml:space="preserve"> and</w:t>
      </w:r>
      <w:r w:rsidR="00756FA2">
        <w:rPr>
          <w:rFonts w:ascii="Angsana New" w:hAnsi="Angsana New" w:cs="Angsana New"/>
          <w:sz w:val="32"/>
          <w:szCs w:val="32"/>
        </w:rPr>
        <w:t xml:space="preserve"> </w:t>
      </w:r>
      <w:r w:rsidR="00360031">
        <w:rPr>
          <w:rFonts w:ascii="Angsana New" w:hAnsi="Angsana New" w:cs="Angsana New"/>
          <w:sz w:val="32"/>
          <w:szCs w:val="32"/>
        </w:rPr>
        <w:t>certified</w:t>
      </w:r>
      <w:r w:rsidR="004C75C5">
        <w:rPr>
          <w:rFonts w:ascii="Angsana New" w:hAnsi="Angsana New" w:cs="Angsana New"/>
          <w:sz w:val="32"/>
          <w:szCs w:val="32"/>
        </w:rPr>
        <w:t xml:space="preserve"> with English financial</w:t>
      </w:r>
      <w:r w:rsidR="0028396D">
        <w:rPr>
          <w:rFonts w:ascii="Angsana New" w:hAnsi="Angsana New" w:cs="Angsana New"/>
          <w:sz w:val="32"/>
          <w:szCs w:val="32"/>
        </w:rPr>
        <w:t xml:space="preserve"> statements</w:t>
      </w:r>
      <w:r w:rsidR="0056322B">
        <w:rPr>
          <w:rFonts w:ascii="Angsana New" w:hAnsi="Angsana New" w:cs="Angsana New"/>
          <w:sz w:val="32"/>
          <w:szCs w:val="32"/>
        </w:rPr>
        <w:t xml:space="preserve"> were used</w:t>
      </w:r>
      <w:r w:rsidR="00756FA2">
        <w:rPr>
          <w:rFonts w:ascii="Angsana New" w:hAnsi="Angsana New" w:cs="Angsana New"/>
          <w:sz w:val="32"/>
          <w:szCs w:val="32"/>
        </w:rPr>
        <w:t xml:space="preserve"> </w:t>
      </w:r>
      <w:r w:rsidR="007748C6">
        <w:rPr>
          <w:rFonts w:ascii="Angsana New" w:hAnsi="Angsana New" w:cs="Angsana New"/>
          <w:sz w:val="32"/>
          <w:szCs w:val="32"/>
        </w:rPr>
        <w:t>as the control variables</w:t>
      </w:r>
      <w:r w:rsidR="007F1E94">
        <w:rPr>
          <w:rFonts w:ascii="Angsana New" w:hAnsi="Angsana New" w:cs="Angsana New"/>
          <w:sz w:val="32"/>
          <w:szCs w:val="32"/>
        </w:rPr>
        <w:t>.</w:t>
      </w:r>
      <w:r w:rsidR="002C581C">
        <w:rPr>
          <w:rFonts w:ascii="Angsana New" w:hAnsi="Angsana New" w:cs="Angsana New"/>
          <w:sz w:val="32"/>
          <w:szCs w:val="32"/>
        </w:rPr>
        <w:t xml:space="preserve"> </w:t>
      </w:r>
      <w:r w:rsidR="002A0621">
        <w:rPr>
          <w:rFonts w:ascii="Angsana New" w:hAnsi="Angsana New" w:cs="Angsana New"/>
          <w:sz w:val="32"/>
          <w:szCs w:val="32"/>
        </w:rPr>
        <w:t xml:space="preserve">The results </w:t>
      </w:r>
      <w:r w:rsidR="008F39CF">
        <w:rPr>
          <w:rFonts w:ascii="Angsana New" w:hAnsi="Angsana New" w:cs="Angsana New"/>
          <w:sz w:val="32"/>
          <w:szCs w:val="32"/>
        </w:rPr>
        <w:t xml:space="preserve">from </w:t>
      </w:r>
      <w:r w:rsidR="002A0621">
        <w:rPr>
          <w:rFonts w:ascii="Angsana New" w:hAnsi="Angsana New" w:cs="Angsana New"/>
          <w:sz w:val="32"/>
          <w:szCs w:val="32"/>
        </w:rPr>
        <w:t xml:space="preserve">this study with multiple regression analysis (at the significance level 0.10) </w:t>
      </w:r>
      <w:r w:rsidR="001F1F14">
        <w:rPr>
          <w:rFonts w:ascii="Angsana New" w:hAnsi="Angsana New" w:cs="Angsana New"/>
          <w:sz w:val="32"/>
          <w:szCs w:val="32"/>
        </w:rPr>
        <w:t>found</w:t>
      </w:r>
      <w:r w:rsidR="00580162">
        <w:rPr>
          <w:rFonts w:ascii="Angsana New" w:hAnsi="Angsana New" w:cs="Angsana New"/>
          <w:sz w:val="32"/>
          <w:szCs w:val="32"/>
        </w:rPr>
        <w:t xml:space="preserve"> </w:t>
      </w:r>
      <w:r w:rsidR="00123CF7">
        <w:rPr>
          <w:rFonts w:ascii="Angsana New" w:hAnsi="Angsana New" w:cs="Angsana New"/>
          <w:sz w:val="32"/>
          <w:szCs w:val="32"/>
        </w:rPr>
        <w:t xml:space="preserve">that </w:t>
      </w:r>
      <w:r w:rsidR="00E551B8">
        <w:rPr>
          <w:rFonts w:ascii="Angsana New" w:hAnsi="Angsana New" w:cs="Angsana New"/>
          <w:sz w:val="32"/>
          <w:szCs w:val="32"/>
        </w:rPr>
        <w:t xml:space="preserve">their </w:t>
      </w:r>
      <w:r w:rsidR="00702006">
        <w:rPr>
          <w:rFonts w:ascii="Angsana New" w:hAnsi="Angsana New" w:cs="Angsana New"/>
          <w:sz w:val="32"/>
          <w:szCs w:val="32"/>
        </w:rPr>
        <w:t>hours of continuing profess</w:t>
      </w:r>
      <w:r w:rsidR="000E364C">
        <w:rPr>
          <w:rFonts w:ascii="Angsana New" w:hAnsi="Angsana New" w:cs="Angsana New"/>
          <w:sz w:val="32"/>
          <w:szCs w:val="32"/>
        </w:rPr>
        <w:t>ional development</w:t>
      </w:r>
      <w:r w:rsidR="0006117F">
        <w:rPr>
          <w:rFonts w:ascii="Angsana New" w:hAnsi="Angsana New" w:cs="Angsana New"/>
          <w:sz w:val="32"/>
          <w:szCs w:val="32"/>
        </w:rPr>
        <w:t>,</w:t>
      </w:r>
      <w:r w:rsidR="002C581C">
        <w:rPr>
          <w:rFonts w:ascii="Angsana New" w:hAnsi="Angsana New" w:cs="Angsana New"/>
          <w:sz w:val="32"/>
          <w:szCs w:val="32"/>
        </w:rPr>
        <w:t xml:space="preserve"> </w:t>
      </w:r>
      <w:r w:rsidR="007F1E94">
        <w:rPr>
          <w:rFonts w:ascii="Angsana New" w:hAnsi="Angsana New" w:cs="Angsana New"/>
          <w:sz w:val="32"/>
          <w:szCs w:val="32"/>
        </w:rPr>
        <w:t xml:space="preserve">the </w:t>
      </w:r>
      <w:r w:rsidR="000E364C">
        <w:rPr>
          <w:rFonts w:ascii="Angsana New" w:hAnsi="Angsana New" w:cs="Angsana New"/>
          <w:sz w:val="32"/>
          <w:szCs w:val="32"/>
        </w:rPr>
        <w:t>quantities</w:t>
      </w:r>
      <w:r w:rsidR="007F1E94">
        <w:rPr>
          <w:rFonts w:ascii="Angsana New" w:hAnsi="Angsana New" w:cs="Angsana New"/>
          <w:sz w:val="32"/>
          <w:szCs w:val="32"/>
        </w:rPr>
        <w:t xml:space="preserve"> of </w:t>
      </w:r>
      <w:r w:rsidR="00360031">
        <w:rPr>
          <w:rFonts w:ascii="Angsana New" w:hAnsi="Angsana New" w:cs="Angsana New"/>
          <w:sz w:val="32"/>
          <w:szCs w:val="32"/>
        </w:rPr>
        <w:t>certified</w:t>
      </w:r>
      <w:r w:rsidR="0028396D">
        <w:rPr>
          <w:rFonts w:ascii="Angsana New" w:hAnsi="Angsana New" w:cs="Angsana New"/>
          <w:sz w:val="32"/>
          <w:szCs w:val="32"/>
        </w:rPr>
        <w:t xml:space="preserve"> financial statements</w:t>
      </w:r>
      <w:r w:rsidR="00756FA2">
        <w:rPr>
          <w:rFonts w:ascii="Angsana New" w:hAnsi="Angsana New" w:cs="Angsana New"/>
          <w:sz w:val="32"/>
          <w:szCs w:val="32"/>
        </w:rPr>
        <w:t xml:space="preserve"> </w:t>
      </w:r>
      <w:r w:rsidR="0006117F">
        <w:rPr>
          <w:rFonts w:ascii="Angsana New" w:hAnsi="Angsana New" w:cs="Angsana New"/>
          <w:sz w:val="32"/>
          <w:szCs w:val="32"/>
        </w:rPr>
        <w:t xml:space="preserve">and </w:t>
      </w:r>
      <w:r w:rsidR="003276CF">
        <w:rPr>
          <w:rFonts w:ascii="Angsana New" w:hAnsi="Angsana New" w:cs="Angsana New"/>
          <w:sz w:val="32"/>
          <w:szCs w:val="32"/>
        </w:rPr>
        <w:t xml:space="preserve">their </w:t>
      </w:r>
      <w:r w:rsidR="0006117F">
        <w:rPr>
          <w:rFonts w:ascii="Angsana New" w:hAnsi="Angsana New" w:cs="Angsana New"/>
          <w:sz w:val="32"/>
          <w:szCs w:val="32"/>
        </w:rPr>
        <w:t xml:space="preserve">age </w:t>
      </w:r>
      <w:r w:rsidR="001F1F14">
        <w:rPr>
          <w:rFonts w:ascii="Angsana New" w:hAnsi="Angsana New" w:cs="Angsana New"/>
          <w:sz w:val="32"/>
          <w:szCs w:val="32"/>
        </w:rPr>
        <w:t>had significant positiv</w:t>
      </w:r>
      <w:r w:rsidR="007F1E94">
        <w:rPr>
          <w:rFonts w:ascii="Angsana New" w:hAnsi="Angsana New" w:cs="Angsana New"/>
          <w:sz w:val="32"/>
          <w:szCs w:val="32"/>
        </w:rPr>
        <w:t>e impact on</w:t>
      </w:r>
      <w:r w:rsidR="003276CF">
        <w:rPr>
          <w:rFonts w:ascii="Angsana New" w:hAnsi="Angsana New" w:cs="Angsana New"/>
          <w:sz w:val="32"/>
          <w:szCs w:val="32"/>
        </w:rPr>
        <w:t xml:space="preserve"> their</w:t>
      </w:r>
      <w:r w:rsidR="007F1E94">
        <w:rPr>
          <w:rFonts w:ascii="Angsana New" w:hAnsi="Angsana New" w:cs="Angsana New"/>
          <w:sz w:val="32"/>
          <w:szCs w:val="32"/>
        </w:rPr>
        <w:t xml:space="preserve"> career success, which indicate</w:t>
      </w:r>
      <w:r w:rsidR="003446D9">
        <w:rPr>
          <w:rFonts w:ascii="Angsana New" w:hAnsi="Angsana New" w:cs="Angsana New"/>
          <w:sz w:val="32"/>
          <w:szCs w:val="32"/>
        </w:rPr>
        <w:t>s that the more</w:t>
      </w:r>
      <w:r w:rsidR="001F1F14">
        <w:rPr>
          <w:rFonts w:ascii="Angsana New" w:hAnsi="Angsana New" w:cs="Angsana New"/>
          <w:sz w:val="32"/>
          <w:szCs w:val="32"/>
        </w:rPr>
        <w:t xml:space="preserve"> hours of continui</w:t>
      </w:r>
      <w:r w:rsidR="0006117F">
        <w:rPr>
          <w:rFonts w:ascii="Angsana New" w:hAnsi="Angsana New" w:cs="Angsana New"/>
          <w:sz w:val="32"/>
          <w:szCs w:val="32"/>
        </w:rPr>
        <w:t xml:space="preserve">ng professional development, </w:t>
      </w:r>
      <w:r w:rsidR="001F1F14">
        <w:rPr>
          <w:rFonts w:ascii="Angsana New" w:hAnsi="Angsana New" w:cs="Angsana New"/>
          <w:sz w:val="32"/>
          <w:szCs w:val="32"/>
        </w:rPr>
        <w:t>quantit</w:t>
      </w:r>
      <w:r w:rsidR="000E364C">
        <w:rPr>
          <w:rFonts w:ascii="Angsana New" w:hAnsi="Angsana New" w:cs="Angsana New"/>
          <w:sz w:val="32"/>
          <w:szCs w:val="32"/>
        </w:rPr>
        <w:t>ies</w:t>
      </w:r>
      <w:r w:rsidR="001F1F14">
        <w:rPr>
          <w:rFonts w:ascii="Angsana New" w:hAnsi="Angsana New" w:cs="Angsana New"/>
          <w:sz w:val="32"/>
          <w:szCs w:val="32"/>
        </w:rPr>
        <w:t xml:space="preserve"> of </w:t>
      </w:r>
      <w:r w:rsidR="00360031">
        <w:rPr>
          <w:rFonts w:ascii="Angsana New" w:hAnsi="Angsana New" w:cs="Angsana New"/>
          <w:sz w:val="32"/>
          <w:szCs w:val="32"/>
        </w:rPr>
        <w:t>certified</w:t>
      </w:r>
      <w:r w:rsidR="007455FB">
        <w:rPr>
          <w:rFonts w:ascii="Angsana New" w:hAnsi="Angsana New" w:cs="Angsana New"/>
          <w:sz w:val="32"/>
          <w:szCs w:val="32"/>
        </w:rPr>
        <w:t xml:space="preserve"> financial statements</w:t>
      </w:r>
      <w:r w:rsidR="00756FA2">
        <w:rPr>
          <w:rFonts w:ascii="Angsana New" w:hAnsi="Angsana New" w:cs="Angsana New"/>
          <w:sz w:val="32"/>
          <w:szCs w:val="32"/>
        </w:rPr>
        <w:t xml:space="preserve"> </w:t>
      </w:r>
      <w:r w:rsidR="00E551B8">
        <w:rPr>
          <w:rFonts w:ascii="Angsana New" w:hAnsi="Angsana New" w:cs="Angsana New"/>
          <w:sz w:val="32"/>
          <w:szCs w:val="32"/>
        </w:rPr>
        <w:t>they</w:t>
      </w:r>
      <w:r w:rsidR="00756FA2">
        <w:rPr>
          <w:rFonts w:ascii="Angsana New" w:hAnsi="Angsana New" w:cs="Angsana New"/>
          <w:sz w:val="32"/>
          <w:szCs w:val="32"/>
        </w:rPr>
        <w:t xml:space="preserve"> </w:t>
      </w:r>
      <w:r w:rsidR="003446D9">
        <w:rPr>
          <w:rFonts w:ascii="Angsana New" w:hAnsi="Angsana New" w:cs="Angsana New"/>
          <w:sz w:val="32"/>
          <w:szCs w:val="32"/>
        </w:rPr>
        <w:t>have</w:t>
      </w:r>
      <w:r w:rsidR="0006117F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06117F">
        <w:rPr>
          <w:rFonts w:ascii="Angsana New" w:hAnsi="Angsana New" w:cs="Angsana New"/>
          <w:sz w:val="32"/>
          <w:szCs w:val="32"/>
        </w:rPr>
        <w:t>and</w:t>
      </w:r>
      <w:proofErr w:type="gramEnd"/>
      <w:r w:rsidR="00756FA2">
        <w:rPr>
          <w:rFonts w:ascii="Angsana New" w:hAnsi="Angsana New" w:cs="Angsana New"/>
          <w:sz w:val="32"/>
          <w:szCs w:val="32"/>
        </w:rPr>
        <w:t xml:space="preserve"> </w:t>
      </w:r>
      <w:r w:rsidR="0006117F">
        <w:rPr>
          <w:rFonts w:ascii="Angsana New" w:hAnsi="Angsana New" w:cs="Angsana New"/>
          <w:sz w:val="32"/>
          <w:szCs w:val="32"/>
        </w:rPr>
        <w:t xml:space="preserve">the older </w:t>
      </w:r>
      <w:r w:rsidR="003276CF">
        <w:rPr>
          <w:rFonts w:ascii="Angsana New" w:hAnsi="Angsana New" w:cs="Angsana New"/>
          <w:sz w:val="32"/>
          <w:szCs w:val="32"/>
        </w:rPr>
        <w:t>they are, will lead to more success in their future career.</w:t>
      </w:r>
    </w:p>
    <w:sectPr w:rsidR="00E92EC7" w:rsidRPr="00142890" w:rsidSect="00C63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985" w:header="709" w:footer="329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AD" w:rsidRDefault="007435AD" w:rsidP="00D10136">
      <w:pPr>
        <w:spacing w:after="0" w:line="240" w:lineRule="auto"/>
      </w:pPr>
      <w:r>
        <w:separator/>
      </w:r>
    </w:p>
  </w:endnote>
  <w:endnote w:type="continuationSeparator" w:id="0">
    <w:p w:rsidR="007435AD" w:rsidRDefault="007435AD" w:rsidP="00D1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B" w:rsidRDefault="003A5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49" w:rsidRPr="00035849" w:rsidRDefault="005A7BEA">
    <w:pPr>
      <w:pStyle w:val="Footer"/>
      <w:jc w:val="center"/>
      <w:rPr>
        <w:rFonts w:ascii="Angsana New" w:hAnsi="Angsana New"/>
        <w:sz w:val="32"/>
        <w:szCs w:val="32"/>
      </w:rPr>
    </w:pPr>
    <w:r w:rsidRPr="00035849">
      <w:rPr>
        <w:rFonts w:ascii="Angsana New" w:hAnsi="Angsana New"/>
        <w:sz w:val="32"/>
        <w:szCs w:val="32"/>
      </w:rPr>
      <w:fldChar w:fldCharType="begin"/>
    </w:r>
    <w:r w:rsidR="00035849" w:rsidRPr="00035849">
      <w:rPr>
        <w:rFonts w:ascii="Angsana New" w:hAnsi="Angsana New"/>
        <w:sz w:val="32"/>
        <w:szCs w:val="32"/>
      </w:rPr>
      <w:instrText xml:space="preserve"> PAGE   \* MERGEFORMAT </w:instrText>
    </w:r>
    <w:r w:rsidRPr="00035849">
      <w:rPr>
        <w:rFonts w:ascii="Angsana New" w:hAnsi="Angsana New"/>
        <w:sz w:val="32"/>
        <w:szCs w:val="32"/>
      </w:rPr>
      <w:fldChar w:fldCharType="separate"/>
    </w:r>
    <w:r w:rsidR="00930E9B" w:rsidRPr="00930E9B">
      <w:rPr>
        <w:rFonts w:ascii="Angsana New" w:hAnsi="Angsana New"/>
        <w:noProof/>
        <w:sz w:val="32"/>
        <w:szCs w:val="32"/>
        <w:cs/>
        <w:lang w:val="th-TH"/>
      </w:rPr>
      <w:t>ฉ</w:t>
    </w:r>
    <w:r w:rsidRPr="00035849">
      <w:rPr>
        <w:rFonts w:ascii="Angsana New" w:hAnsi="Angsana New"/>
        <w:sz w:val="32"/>
        <w:szCs w:val="32"/>
      </w:rPr>
      <w:fldChar w:fldCharType="end"/>
    </w:r>
  </w:p>
  <w:p w:rsidR="00035849" w:rsidRDefault="000358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B" w:rsidRDefault="003A5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AD" w:rsidRDefault="007435AD" w:rsidP="00D10136">
      <w:pPr>
        <w:spacing w:after="0" w:line="240" w:lineRule="auto"/>
      </w:pPr>
      <w:r>
        <w:separator/>
      </w:r>
    </w:p>
  </w:footnote>
  <w:footnote w:type="continuationSeparator" w:id="0">
    <w:p w:rsidR="007435AD" w:rsidRDefault="007435AD" w:rsidP="00D1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B" w:rsidRDefault="00930E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194610" o:spid="_x0000_s49154" type="#_x0000_t75" style="position:absolute;margin-left:0;margin-top:0;width:425.1pt;height:601.9pt;z-index:-251657216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36" w:rsidRDefault="00930E9B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194611" o:spid="_x0000_s49155" type="#_x0000_t75" style="position:absolute;left:0;text-align:left;margin-left:0;margin-top:0;width:425.1pt;height:601.9pt;z-index:-251656192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  <w:p w:rsidR="00D10136" w:rsidRPr="00B42FE5" w:rsidRDefault="00D10136" w:rsidP="00D10136">
    <w:pPr>
      <w:pStyle w:val="Header"/>
      <w:jc w:val="center"/>
      <w:rPr>
        <w:rFonts w:ascii="Angsana New" w:hAnsi="Angsana New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B" w:rsidRDefault="00930E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194609" o:spid="_x0000_s49153" type="#_x0000_t75" style="position:absolute;margin-left:0;margin-top:0;width:425.1pt;height:601.9pt;z-index:-251658240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6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20211"/>
    <w:rsid w:val="000169AB"/>
    <w:rsid w:val="00035849"/>
    <w:rsid w:val="000513AE"/>
    <w:rsid w:val="0005432F"/>
    <w:rsid w:val="000567A9"/>
    <w:rsid w:val="0006117F"/>
    <w:rsid w:val="00061AB5"/>
    <w:rsid w:val="00077091"/>
    <w:rsid w:val="000A1B47"/>
    <w:rsid w:val="000A2A29"/>
    <w:rsid w:val="000A529D"/>
    <w:rsid w:val="000B7560"/>
    <w:rsid w:val="000D44ED"/>
    <w:rsid w:val="000E364C"/>
    <w:rsid w:val="000E7A07"/>
    <w:rsid w:val="001036C0"/>
    <w:rsid w:val="00123CF7"/>
    <w:rsid w:val="00124872"/>
    <w:rsid w:val="0012775C"/>
    <w:rsid w:val="00142890"/>
    <w:rsid w:val="00167C05"/>
    <w:rsid w:val="00182B9F"/>
    <w:rsid w:val="001A43BC"/>
    <w:rsid w:val="001D0223"/>
    <w:rsid w:val="001D5E0B"/>
    <w:rsid w:val="001E3452"/>
    <w:rsid w:val="001F1F14"/>
    <w:rsid w:val="0020421D"/>
    <w:rsid w:val="0021759E"/>
    <w:rsid w:val="00230988"/>
    <w:rsid w:val="00232D4F"/>
    <w:rsid w:val="00240FA0"/>
    <w:rsid w:val="00246B39"/>
    <w:rsid w:val="002823D4"/>
    <w:rsid w:val="0028396D"/>
    <w:rsid w:val="00291BD0"/>
    <w:rsid w:val="002A0621"/>
    <w:rsid w:val="002A3A53"/>
    <w:rsid w:val="002B19FA"/>
    <w:rsid w:val="002B2D18"/>
    <w:rsid w:val="002B341D"/>
    <w:rsid w:val="002C1E7F"/>
    <w:rsid w:val="002C581C"/>
    <w:rsid w:val="002E408D"/>
    <w:rsid w:val="003121E5"/>
    <w:rsid w:val="0031690B"/>
    <w:rsid w:val="003223C5"/>
    <w:rsid w:val="003276CF"/>
    <w:rsid w:val="0033397F"/>
    <w:rsid w:val="003446D9"/>
    <w:rsid w:val="00360031"/>
    <w:rsid w:val="00372EE4"/>
    <w:rsid w:val="003920B3"/>
    <w:rsid w:val="003A578B"/>
    <w:rsid w:val="003C4F54"/>
    <w:rsid w:val="003C5742"/>
    <w:rsid w:val="003F323B"/>
    <w:rsid w:val="00425C61"/>
    <w:rsid w:val="00455191"/>
    <w:rsid w:val="00463317"/>
    <w:rsid w:val="004813B3"/>
    <w:rsid w:val="004A1189"/>
    <w:rsid w:val="004A1F44"/>
    <w:rsid w:val="004B5B16"/>
    <w:rsid w:val="004C0F5B"/>
    <w:rsid w:val="004C75C5"/>
    <w:rsid w:val="004F36F9"/>
    <w:rsid w:val="004F7B0D"/>
    <w:rsid w:val="005141DF"/>
    <w:rsid w:val="00514732"/>
    <w:rsid w:val="00520211"/>
    <w:rsid w:val="00526509"/>
    <w:rsid w:val="00557012"/>
    <w:rsid w:val="0056322B"/>
    <w:rsid w:val="005750A6"/>
    <w:rsid w:val="00580162"/>
    <w:rsid w:val="00585039"/>
    <w:rsid w:val="005A7BEA"/>
    <w:rsid w:val="005D1B24"/>
    <w:rsid w:val="006253EC"/>
    <w:rsid w:val="00627B7E"/>
    <w:rsid w:val="00635F37"/>
    <w:rsid w:val="00661B9F"/>
    <w:rsid w:val="00662B1C"/>
    <w:rsid w:val="00663A0D"/>
    <w:rsid w:val="006902A9"/>
    <w:rsid w:val="00697C05"/>
    <w:rsid w:val="006A093C"/>
    <w:rsid w:val="006B5020"/>
    <w:rsid w:val="006B7123"/>
    <w:rsid w:val="006C1472"/>
    <w:rsid w:val="006C249C"/>
    <w:rsid w:val="006C662B"/>
    <w:rsid w:val="006E1AD4"/>
    <w:rsid w:val="006F795C"/>
    <w:rsid w:val="00702006"/>
    <w:rsid w:val="00707CBF"/>
    <w:rsid w:val="00712CDC"/>
    <w:rsid w:val="00714139"/>
    <w:rsid w:val="007435AD"/>
    <w:rsid w:val="007455FB"/>
    <w:rsid w:val="007529CD"/>
    <w:rsid w:val="00756FA2"/>
    <w:rsid w:val="007739AD"/>
    <w:rsid w:val="007748C6"/>
    <w:rsid w:val="007A3AB0"/>
    <w:rsid w:val="007C0FA4"/>
    <w:rsid w:val="007C507D"/>
    <w:rsid w:val="007D153A"/>
    <w:rsid w:val="007E22F3"/>
    <w:rsid w:val="007E7B1D"/>
    <w:rsid w:val="007F1E94"/>
    <w:rsid w:val="007F7C05"/>
    <w:rsid w:val="0080136A"/>
    <w:rsid w:val="00815BB5"/>
    <w:rsid w:val="00816E23"/>
    <w:rsid w:val="00832543"/>
    <w:rsid w:val="00837821"/>
    <w:rsid w:val="008516D6"/>
    <w:rsid w:val="008634EF"/>
    <w:rsid w:val="00885D3F"/>
    <w:rsid w:val="00886C27"/>
    <w:rsid w:val="00894424"/>
    <w:rsid w:val="008963FA"/>
    <w:rsid w:val="008C3665"/>
    <w:rsid w:val="008C7268"/>
    <w:rsid w:val="008F39CF"/>
    <w:rsid w:val="008F69F8"/>
    <w:rsid w:val="00900B0E"/>
    <w:rsid w:val="00915140"/>
    <w:rsid w:val="00930E9B"/>
    <w:rsid w:val="00932E03"/>
    <w:rsid w:val="0094377F"/>
    <w:rsid w:val="0094379E"/>
    <w:rsid w:val="00945953"/>
    <w:rsid w:val="00950BCA"/>
    <w:rsid w:val="00963DED"/>
    <w:rsid w:val="00970625"/>
    <w:rsid w:val="00990D9C"/>
    <w:rsid w:val="00994218"/>
    <w:rsid w:val="0099427F"/>
    <w:rsid w:val="009A64FC"/>
    <w:rsid w:val="009B1AFE"/>
    <w:rsid w:val="009B604D"/>
    <w:rsid w:val="009D3341"/>
    <w:rsid w:val="009F1170"/>
    <w:rsid w:val="00A00A06"/>
    <w:rsid w:val="00A07B5E"/>
    <w:rsid w:val="00A12E6E"/>
    <w:rsid w:val="00A201BC"/>
    <w:rsid w:val="00A35257"/>
    <w:rsid w:val="00A47A02"/>
    <w:rsid w:val="00A57580"/>
    <w:rsid w:val="00A801BC"/>
    <w:rsid w:val="00A84085"/>
    <w:rsid w:val="00A875F3"/>
    <w:rsid w:val="00A94385"/>
    <w:rsid w:val="00AC2670"/>
    <w:rsid w:val="00AE3B09"/>
    <w:rsid w:val="00AE3EFE"/>
    <w:rsid w:val="00B03E4C"/>
    <w:rsid w:val="00B10464"/>
    <w:rsid w:val="00B11EF7"/>
    <w:rsid w:val="00B213C6"/>
    <w:rsid w:val="00B42FE5"/>
    <w:rsid w:val="00B65BF5"/>
    <w:rsid w:val="00B81917"/>
    <w:rsid w:val="00B93240"/>
    <w:rsid w:val="00BA48A2"/>
    <w:rsid w:val="00BD1F71"/>
    <w:rsid w:val="00BD4FB3"/>
    <w:rsid w:val="00BD51B9"/>
    <w:rsid w:val="00BD7410"/>
    <w:rsid w:val="00C100CC"/>
    <w:rsid w:val="00C5186A"/>
    <w:rsid w:val="00C56A5A"/>
    <w:rsid w:val="00C638E1"/>
    <w:rsid w:val="00C84541"/>
    <w:rsid w:val="00C85A2D"/>
    <w:rsid w:val="00C93FC6"/>
    <w:rsid w:val="00C96314"/>
    <w:rsid w:val="00C96DD6"/>
    <w:rsid w:val="00CC3725"/>
    <w:rsid w:val="00CD20D4"/>
    <w:rsid w:val="00D10136"/>
    <w:rsid w:val="00D16D4E"/>
    <w:rsid w:val="00D22BBA"/>
    <w:rsid w:val="00D54DE3"/>
    <w:rsid w:val="00D62E91"/>
    <w:rsid w:val="00D6446F"/>
    <w:rsid w:val="00D706AB"/>
    <w:rsid w:val="00D73FDF"/>
    <w:rsid w:val="00DA1D69"/>
    <w:rsid w:val="00DC10DD"/>
    <w:rsid w:val="00DE2E51"/>
    <w:rsid w:val="00DE4665"/>
    <w:rsid w:val="00DF0EC0"/>
    <w:rsid w:val="00DF2976"/>
    <w:rsid w:val="00E551B8"/>
    <w:rsid w:val="00E7037F"/>
    <w:rsid w:val="00E91ED3"/>
    <w:rsid w:val="00E92EC7"/>
    <w:rsid w:val="00E93492"/>
    <w:rsid w:val="00E9371E"/>
    <w:rsid w:val="00EA55EF"/>
    <w:rsid w:val="00ED1F25"/>
    <w:rsid w:val="00ED2939"/>
    <w:rsid w:val="00ED321C"/>
    <w:rsid w:val="00ED6CA6"/>
    <w:rsid w:val="00EF4E8E"/>
    <w:rsid w:val="00F313C0"/>
    <w:rsid w:val="00F71C5B"/>
    <w:rsid w:val="00F8309E"/>
    <w:rsid w:val="00F87313"/>
    <w:rsid w:val="00F94DC0"/>
    <w:rsid w:val="00FB52E4"/>
    <w:rsid w:val="00FE7E9C"/>
    <w:rsid w:val="00FF1718"/>
    <w:rsid w:val="00FF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6"/>
    <o:shapelayout v:ext="edit">
      <o:idmap v:ext="edit" data="1"/>
    </o:shapelayout>
  </w:shapeDefaults>
  <w:decimalSymbol w:val="."/>
  <w:listSeparator w:val=","/>
  <w15:docId w15:val="{4C6D2F45-FD86-4DE7-AEF3-9F793087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70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211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507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1013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D1013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1013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D10136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8D8F-B966-4EA2-B465-714CB107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ACER</cp:lastModifiedBy>
  <cp:revision>75</cp:revision>
  <cp:lastPrinted>2015-11-08T07:12:00Z</cp:lastPrinted>
  <dcterms:created xsi:type="dcterms:W3CDTF">2015-04-06T12:32:00Z</dcterms:created>
  <dcterms:modified xsi:type="dcterms:W3CDTF">2015-11-29T10:22:00Z</dcterms:modified>
</cp:coreProperties>
</file>