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A9" w:rsidRPr="007F16A9" w:rsidRDefault="007F16A9" w:rsidP="00613C1D">
      <w:pPr>
        <w:tabs>
          <w:tab w:val="left" w:pos="2835"/>
        </w:tabs>
        <w:ind w:left="2835" w:hanging="2835"/>
        <w:rPr>
          <w:rFonts w:ascii="Angsana New" w:hAnsi="Angsana New" w:hint="cs"/>
          <w:b/>
          <w:bCs/>
          <w:sz w:val="40"/>
          <w:szCs w:val="40"/>
        </w:rPr>
      </w:pPr>
      <w:bookmarkStart w:id="0" w:name="_GoBack"/>
      <w:bookmarkEnd w:id="0"/>
    </w:p>
    <w:p w:rsidR="007F16A9" w:rsidRDefault="007F16A9" w:rsidP="007F16A9">
      <w:pPr>
        <w:rPr>
          <w:rFonts w:ascii="Angsana New" w:hAnsi="Angsana New" w:hint="cs"/>
          <w:sz w:val="32"/>
          <w:szCs w:val="32"/>
        </w:rPr>
      </w:pPr>
      <w:r>
        <w:rPr>
          <w:rFonts w:ascii="Angsana New" w:hAnsi="Angsana New" w:hint="cs"/>
          <w:b/>
          <w:bCs/>
          <w:sz w:val="32"/>
          <w:szCs w:val="32"/>
          <w:cs/>
        </w:rPr>
        <w:t>หัวข้อ</w:t>
      </w:r>
      <w:r w:rsidR="00613C1D" w:rsidRPr="00613C1D">
        <w:rPr>
          <w:rFonts w:ascii="Angsana New" w:hAnsi="Angsana New" w:hint="cs"/>
          <w:b/>
          <w:bCs/>
          <w:sz w:val="32"/>
          <w:szCs w:val="32"/>
          <w:cs/>
        </w:rPr>
        <w:t>การค้นคว้าแบบอิสระ</w:t>
      </w:r>
      <w:r>
        <w:rPr>
          <w:rFonts w:ascii="Angsana New" w:hAnsi="Angsana New" w:hint="cs"/>
          <w:sz w:val="32"/>
          <w:szCs w:val="32"/>
          <w:cs/>
        </w:rPr>
        <w:tab/>
      </w:r>
      <w:r w:rsidR="00613C1D">
        <w:rPr>
          <w:rFonts w:ascii="Angsana New" w:hAnsi="Angsana New" w:hint="cs"/>
          <w:sz w:val="32"/>
          <w:szCs w:val="32"/>
          <w:cs/>
        </w:rPr>
        <w:t>ทัศนคติของครูสาขาวิชาการบัญชีต่อการพัฒนาผู้สอนในระดับ</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00613C1D">
        <w:rPr>
          <w:rFonts w:ascii="Angsana New" w:hAnsi="Angsana New" w:hint="cs"/>
          <w:sz w:val="32"/>
          <w:szCs w:val="32"/>
          <w:cs/>
        </w:rPr>
        <w:t>อาชีวศึกษาภาคเหนือ เพื่อรองรับการเปิด</w:t>
      </w:r>
      <w:r>
        <w:rPr>
          <w:rFonts w:ascii="Angsana New" w:hAnsi="Angsana New" w:hint="cs"/>
          <w:sz w:val="32"/>
          <w:szCs w:val="32"/>
          <w:cs/>
        </w:rPr>
        <w:t>ประชาคมเศรษฐกิจ</w:t>
      </w:r>
    </w:p>
    <w:p w:rsidR="00613C1D" w:rsidRDefault="007F16A9" w:rsidP="007F16A9">
      <w:pPr>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00613C1D">
        <w:rPr>
          <w:rFonts w:ascii="Angsana New" w:hAnsi="Angsana New" w:hint="cs"/>
          <w:sz w:val="32"/>
          <w:szCs w:val="32"/>
          <w:cs/>
        </w:rPr>
        <w:t>อาเซียน</w:t>
      </w:r>
    </w:p>
    <w:p w:rsidR="00613C1D" w:rsidRDefault="00613C1D" w:rsidP="007F16A9">
      <w:pPr>
        <w:tabs>
          <w:tab w:val="left" w:pos="2835"/>
        </w:tabs>
        <w:ind w:hanging="2835"/>
        <w:rPr>
          <w:rFonts w:ascii="Angsana New" w:hAnsi="Angsana New"/>
          <w:sz w:val="32"/>
          <w:szCs w:val="32"/>
        </w:rPr>
      </w:pPr>
    </w:p>
    <w:p w:rsidR="00613C1D" w:rsidRDefault="00613C1D" w:rsidP="007F16A9">
      <w:pPr>
        <w:rPr>
          <w:rFonts w:ascii="Angsana New" w:hAnsi="Angsana New"/>
          <w:sz w:val="32"/>
          <w:szCs w:val="32"/>
        </w:rPr>
      </w:pPr>
      <w:r w:rsidRPr="00613C1D">
        <w:rPr>
          <w:rFonts w:ascii="Angsana New" w:hAnsi="Angsana New" w:hint="cs"/>
          <w:b/>
          <w:bCs/>
          <w:sz w:val="32"/>
          <w:szCs w:val="32"/>
          <w:cs/>
        </w:rPr>
        <w:t>ผู้เขียน</w:t>
      </w:r>
      <w:r>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Pr>
          <w:rFonts w:ascii="Angsana New" w:hAnsi="Angsana New" w:hint="cs"/>
          <w:sz w:val="32"/>
          <w:szCs w:val="32"/>
          <w:cs/>
        </w:rPr>
        <w:t>นางสาวสาวิตรี  แก้วปัญญา</w:t>
      </w:r>
    </w:p>
    <w:p w:rsidR="00613C1D" w:rsidRDefault="00613C1D" w:rsidP="007F16A9">
      <w:pPr>
        <w:tabs>
          <w:tab w:val="left" w:pos="2835"/>
        </w:tabs>
        <w:rPr>
          <w:rFonts w:ascii="Angsana New" w:hAnsi="Angsana New"/>
          <w:sz w:val="32"/>
          <w:szCs w:val="32"/>
        </w:rPr>
      </w:pPr>
    </w:p>
    <w:p w:rsidR="00613C1D" w:rsidRDefault="00613C1D" w:rsidP="007F16A9">
      <w:pPr>
        <w:rPr>
          <w:rFonts w:ascii="Angsana New" w:hAnsi="Angsana New"/>
          <w:sz w:val="32"/>
          <w:szCs w:val="32"/>
        </w:rPr>
      </w:pPr>
      <w:r w:rsidRPr="00613C1D">
        <w:rPr>
          <w:rFonts w:ascii="Angsana New" w:hAnsi="Angsana New" w:hint="cs"/>
          <w:b/>
          <w:bCs/>
          <w:sz w:val="32"/>
          <w:szCs w:val="32"/>
          <w:cs/>
        </w:rPr>
        <w:t>ปริญญา</w:t>
      </w:r>
      <w:r>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Pr>
          <w:rFonts w:ascii="Angsana New" w:hAnsi="Angsana New" w:hint="cs"/>
          <w:sz w:val="32"/>
          <w:szCs w:val="32"/>
          <w:cs/>
        </w:rPr>
        <w:t>บัญชีมหาบัณฑิต</w:t>
      </w:r>
    </w:p>
    <w:p w:rsidR="00613C1D" w:rsidRDefault="00613C1D" w:rsidP="007F16A9">
      <w:pPr>
        <w:tabs>
          <w:tab w:val="left" w:pos="2835"/>
        </w:tabs>
        <w:rPr>
          <w:rFonts w:ascii="Angsana New" w:hAnsi="Angsana New"/>
          <w:sz w:val="32"/>
          <w:szCs w:val="32"/>
        </w:rPr>
      </w:pPr>
    </w:p>
    <w:p w:rsidR="00613C1D" w:rsidRDefault="00613C1D" w:rsidP="007F16A9">
      <w:pPr>
        <w:rPr>
          <w:rFonts w:ascii="Angsana New" w:hAnsi="Angsana New"/>
          <w:sz w:val="32"/>
          <w:szCs w:val="32"/>
        </w:rPr>
      </w:pPr>
      <w:r w:rsidRPr="00613C1D">
        <w:rPr>
          <w:rFonts w:ascii="Angsana New" w:hAnsi="Angsana New" w:hint="cs"/>
          <w:b/>
          <w:bCs/>
          <w:sz w:val="32"/>
          <w:szCs w:val="32"/>
          <w:cs/>
        </w:rPr>
        <w:t>อาจารย์ที่ปรึกษา</w:t>
      </w:r>
      <w:r>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Pr>
          <w:rFonts w:ascii="Angsana New" w:hAnsi="Angsana New" w:hint="cs"/>
          <w:sz w:val="32"/>
          <w:szCs w:val="32"/>
          <w:cs/>
        </w:rPr>
        <w:t>รองศาสตราจารย์ชูศรี  เที้ยศิริเพชร</w:t>
      </w:r>
    </w:p>
    <w:p w:rsidR="00613C1D" w:rsidRDefault="00613C1D" w:rsidP="00613C1D">
      <w:pPr>
        <w:tabs>
          <w:tab w:val="left" w:pos="2835"/>
        </w:tabs>
        <w:ind w:left="2835" w:hanging="2835"/>
        <w:rPr>
          <w:rFonts w:ascii="Angsana New" w:hAnsi="Angsana New"/>
          <w:sz w:val="32"/>
          <w:szCs w:val="32"/>
        </w:rPr>
      </w:pPr>
    </w:p>
    <w:p w:rsidR="00613C1D" w:rsidRPr="007F16A9" w:rsidRDefault="00613C1D" w:rsidP="00613C1D">
      <w:pPr>
        <w:tabs>
          <w:tab w:val="left" w:pos="2835"/>
        </w:tabs>
        <w:ind w:left="2835" w:hanging="2835"/>
        <w:jc w:val="center"/>
        <w:rPr>
          <w:rFonts w:ascii="Angsana New" w:hAnsi="Angsana New"/>
          <w:b/>
          <w:bCs/>
          <w:sz w:val="36"/>
          <w:szCs w:val="36"/>
        </w:rPr>
      </w:pPr>
      <w:r w:rsidRPr="007F16A9">
        <w:rPr>
          <w:rFonts w:ascii="Angsana New" w:hAnsi="Angsana New" w:hint="cs"/>
          <w:b/>
          <w:bCs/>
          <w:sz w:val="36"/>
          <w:szCs w:val="36"/>
          <w:cs/>
        </w:rPr>
        <w:t>บทคัดย่อ</w:t>
      </w:r>
    </w:p>
    <w:p w:rsidR="00613C1D" w:rsidRDefault="00613C1D" w:rsidP="00613C1D">
      <w:pPr>
        <w:tabs>
          <w:tab w:val="left" w:pos="2835"/>
        </w:tabs>
        <w:ind w:left="2835" w:hanging="2835"/>
        <w:rPr>
          <w:rFonts w:ascii="Angsana New" w:hAnsi="Angsana New"/>
          <w:sz w:val="32"/>
          <w:szCs w:val="32"/>
        </w:rPr>
      </w:pPr>
    </w:p>
    <w:p w:rsidR="00B563FE" w:rsidRDefault="00B563FE" w:rsidP="00B563FE">
      <w:pPr>
        <w:ind w:firstLine="567"/>
        <w:jc w:val="thaiDistribute"/>
        <w:rPr>
          <w:rFonts w:ascii="Angsana New" w:hAnsi="Angsana New"/>
          <w:sz w:val="32"/>
          <w:szCs w:val="32"/>
        </w:rPr>
      </w:pPr>
      <w:r>
        <w:rPr>
          <w:rFonts w:ascii="Angsana New" w:hAnsi="Angsana New"/>
          <w:sz w:val="32"/>
          <w:szCs w:val="32"/>
          <w:cs/>
        </w:rPr>
        <w:t xml:space="preserve">การศึกษาครั้งนี้มีวัตถุประสงค์เพื่อศึกษาถึงทัศนคติของครูสาขาวิชาการบัญชีต่อการพัฒนาผู้สอนในระดับอาชีวศึกษาภาคเหนือ เพื่อรองรับการเปิดประชาคมเศรษฐกิจอาเซียน ทำการเก็บรวบรวมข้อมูลโดยใช้แบบสอบถามจากครูผู้สอนสาขาวิชาการบัญชีในสถานศึกษาที่สังกัดสำนักงานคณะกรรมการการอาชีวศึกษา </w:t>
      </w:r>
      <w:r>
        <w:rPr>
          <w:rFonts w:ascii="Angsana New" w:hAnsi="Angsana New"/>
          <w:sz w:val="32"/>
          <w:szCs w:val="32"/>
        </w:rPr>
        <w:t xml:space="preserve">17 </w:t>
      </w:r>
      <w:r>
        <w:rPr>
          <w:rFonts w:ascii="Angsana New" w:hAnsi="Angsana New" w:hint="cs"/>
          <w:sz w:val="32"/>
          <w:szCs w:val="32"/>
          <w:cs/>
        </w:rPr>
        <w:t xml:space="preserve">จังหวัดภาคเหนือ จำนวนทั้งหมด </w:t>
      </w:r>
      <w:r>
        <w:rPr>
          <w:rFonts w:ascii="Angsana New" w:hAnsi="Angsana New"/>
          <w:sz w:val="32"/>
          <w:szCs w:val="32"/>
        </w:rPr>
        <w:t xml:space="preserve">177 </w:t>
      </w:r>
      <w:r>
        <w:rPr>
          <w:rFonts w:ascii="Angsana New" w:hAnsi="Angsana New" w:hint="cs"/>
          <w:sz w:val="32"/>
          <w:szCs w:val="32"/>
          <w:cs/>
        </w:rPr>
        <w:t xml:space="preserve">ราย ได้รับการตอบกลับแบบสอบถามทั้งสิ้นจำนวน </w:t>
      </w:r>
      <w:r>
        <w:rPr>
          <w:rFonts w:ascii="Angsana New" w:hAnsi="Angsana New"/>
          <w:sz w:val="32"/>
          <w:szCs w:val="32"/>
        </w:rPr>
        <w:t>138</w:t>
      </w:r>
      <w:r>
        <w:rPr>
          <w:rFonts w:ascii="Angsana New" w:hAnsi="Angsana New" w:hint="cs"/>
          <w:sz w:val="32"/>
          <w:szCs w:val="32"/>
          <w:cs/>
        </w:rPr>
        <w:t xml:space="preserve"> ราย คิดเป็นร้อยละ </w:t>
      </w:r>
      <w:r>
        <w:rPr>
          <w:rFonts w:ascii="Angsana New" w:hAnsi="Angsana New"/>
          <w:sz w:val="32"/>
          <w:szCs w:val="32"/>
        </w:rPr>
        <w:t xml:space="preserve">77.97 </w:t>
      </w:r>
      <w:r>
        <w:rPr>
          <w:rFonts w:ascii="Angsana New" w:hAnsi="Angsana New" w:hint="cs"/>
          <w:sz w:val="32"/>
          <w:szCs w:val="32"/>
          <w:cs/>
        </w:rPr>
        <w:t>การวิเคราะห์ข้อมูลใช้สถิติเชิงพรรณนา ได้แก่ ความถี่ ร้อยละ และค่าเฉลี่ย</w:t>
      </w:r>
    </w:p>
    <w:p w:rsidR="001B1E2D" w:rsidRDefault="00B563FE" w:rsidP="001B1E2D">
      <w:pPr>
        <w:ind w:firstLine="567"/>
        <w:jc w:val="thaiDistribute"/>
        <w:rPr>
          <w:rFonts w:ascii="Angsana New" w:hAnsi="Angsana New"/>
          <w:sz w:val="32"/>
          <w:szCs w:val="32"/>
        </w:rPr>
      </w:pPr>
      <w:r>
        <w:rPr>
          <w:rFonts w:ascii="Angsana New" w:hAnsi="Angsana New"/>
          <w:sz w:val="32"/>
          <w:szCs w:val="32"/>
          <w:cs/>
        </w:rPr>
        <w:t xml:space="preserve">ผลการศึกษาพบว่า ผู้ตอบแบบสอบถามส่วนใหญ่เป็นเพศหญิง มีอายุระหว่าง </w:t>
      </w:r>
      <w:r>
        <w:rPr>
          <w:rFonts w:ascii="Angsana New" w:hAnsi="Angsana New"/>
          <w:sz w:val="32"/>
          <w:szCs w:val="32"/>
        </w:rPr>
        <w:t xml:space="preserve">35-39 </w:t>
      </w:r>
      <w:r>
        <w:rPr>
          <w:rFonts w:ascii="Angsana New" w:hAnsi="Angsana New" w:hint="cs"/>
          <w:sz w:val="32"/>
          <w:szCs w:val="32"/>
          <w:cs/>
        </w:rPr>
        <w:t>ปี สถานภาพสมรส มีระดับการศึกษาปริญญาตรี ส่วนใหญ่มีตำแหน่งงานเป็นข้าราชการ มีประสบการณ์ในการทำงาน ระหว่าง</w:t>
      </w:r>
      <w:r>
        <w:rPr>
          <w:rFonts w:ascii="Angsana New" w:hAnsi="Angsana New"/>
          <w:sz w:val="32"/>
          <w:szCs w:val="32"/>
        </w:rPr>
        <w:t xml:space="preserve"> 10-14</w:t>
      </w:r>
      <w:r>
        <w:rPr>
          <w:rFonts w:ascii="Angsana New" w:hAnsi="Angsana New" w:hint="cs"/>
          <w:sz w:val="32"/>
          <w:szCs w:val="32"/>
          <w:cs/>
        </w:rPr>
        <w:t xml:space="preserve"> ปี และตั้งแต่ </w:t>
      </w:r>
      <w:r>
        <w:rPr>
          <w:rFonts w:ascii="Angsana New" w:hAnsi="Angsana New"/>
          <w:sz w:val="32"/>
          <w:szCs w:val="32"/>
        </w:rPr>
        <w:t xml:space="preserve">15 </w:t>
      </w:r>
      <w:r>
        <w:rPr>
          <w:rFonts w:ascii="Angsana New" w:hAnsi="Angsana New" w:hint="cs"/>
          <w:sz w:val="32"/>
          <w:szCs w:val="32"/>
          <w:cs/>
        </w:rPr>
        <w:t xml:space="preserve">ปีขึ้นไป สังกัดอยู่ในสถานศึกษาของสำนักงานคณะกรรมการการอาชีวศึกษาปฏิบัติงานสอนอยู่ในวิทยาลัยการอาชีพ การศึกษาพบว่า      ครูสาขาวิชาการบัญชีในระดับอาชีวศึกษาภาคเหนือมีความรู้ความเข้าใจในการเปิดประชาคมเศรษฐกิจอาเซียน การทำความตกลงยอมรับร่วมในวิชาชีพบัญชีของอาเซียน </w:t>
      </w:r>
      <w:r>
        <w:rPr>
          <w:rFonts w:ascii="Angsana New" w:hAnsi="Angsana New" w:hint="cs"/>
          <w:b/>
          <w:sz w:val="32"/>
          <w:szCs w:val="32"/>
          <w:cs/>
        </w:rPr>
        <w:t>และมาตรฐานการศึกษาสำหรับ นักวิชาชีพบัญชีระหว่างประเทศ</w:t>
      </w:r>
      <w:r>
        <w:rPr>
          <w:rFonts w:ascii="Angsana New" w:hAnsi="Angsana New" w:hint="cs"/>
          <w:sz w:val="32"/>
          <w:szCs w:val="32"/>
          <w:cs/>
        </w:rPr>
        <w:t xml:space="preserve"> อยู่ในระดับปานกลาง มีความคิดเห็นเกี่ยวกับการเปิดประชาคมเศรษฐกิจอาเซียน การทำความตกลงยอมรับร่วมในวิชาชีพบัญชีของอาเซียน </w:t>
      </w:r>
      <w:r>
        <w:rPr>
          <w:rFonts w:ascii="Angsana New" w:hAnsi="Angsana New" w:hint="cs"/>
          <w:b/>
          <w:sz w:val="32"/>
          <w:szCs w:val="32"/>
          <w:cs/>
        </w:rPr>
        <w:t>และมาตรฐานการศึกษาสำหรับนักวิชาชีพบัญชีระหว่างประเทศ อยู่ในระดับมาก</w:t>
      </w:r>
      <w:r>
        <w:rPr>
          <w:rFonts w:ascii="Angsana New" w:hAnsi="Angsana New" w:hint="cs"/>
          <w:sz w:val="32"/>
          <w:szCs w:val="32"/>
          <w:cs/>
        </w:rPr>
        <w:t xml:space="preserve"> และมีความต้องการพัฒนาความรู้ด้านการเปิดประชาคมเศรษฐกิจอาเซียน ด้านคุณสมบัติของนักบัญชีอาเซียนตามความตกลงยอมรับร่วม  และด้านมาตรฐานการศึกษาสำหรับนักบัญชีระหว่างประเทศ อยู่ในระดับมาก</w:t>
      </w:r>
    </w:p>
    <w:p w:rsidR="00BF4570" w:rsidRDefault="00B563FE" w:rsidP="001B1E2D">
      <w:pPr>
        <w:ind w:firstLine="567"/>
        <w:jc w:val="thaiDistribute"/>
        <w:rPr>
          <w:rFonts w:ascii="Angsana New" w:hAnsi="Angsana New"/>
          <w:sz w:val="32"/>
          <w:szCs w:val="32"/>
          <w:cs/>
        </w:rPr>
      </w:pPr>
      <w:r>
        <w:rPr>
          <w:rFonts w:ascii="Angsana New" w:hAnsi="Angsana New" w:hint="cs"/>
          <w:sz w:val="32"/>
          <w:szCs w:val="32"/>
          <w:cs/>
        </w:rPr>
        <w:lastRenderedPageBreak/>
        <w:t xml:space="preserve">ด้านความรู้ความเข้าใจของครูสาขาวิชาการบัญชีในระดับอาชีวศึกษาภาคเหนือ </w:t>
      </w:r>
      <w:r w:rsidR="00BF4570">
        <w:rPr>
          <w:rFonts w:ascii="Angsana New" w:hAnsi="Angsana New" w:hint="cs"/>
          <w:sz w:val="32"/>
          <w:szCs w:val="32"/>
          <w:cs/>
        </w:rPr>
        <w:t xml:space="preserve"> </w:t>
      </w:r>
      <w:r>
        <w:rPr>
          <w:rFonts w:ascii="Angsana New" w:hAnsi="Angsana New" w:hint="cs"/>
          <w:sz w:val="32"/>
          <w:szCs w:val="32"/>
          <w:cs/>
        </w:rPr>
        <w:t>เมื่อจำแนกตาม</w:t>
      </w:r>
      <w:r w:rsidR="00B90CD2">
        <w:rPr>
          <w:rFonts w:ascii="Angsana New" w:hAnsi="Angsana New" w:hint="cs"/>
          <w:sz w:val="32"/>
          <w:szCs w:val="32"/>
          <w:cs/>
        </w:rPr>
        <w:t xml:space="preserve">กลุ่มต่างๆ พบว่า </w:t>
      </w:r>
      <w:r>
        <w:rPr>
          <w:rFonts w:ascii="Angsana New" w:hAnsi="Angsana New" w:hint="cs"/>
          <w:sz w:val="32"/>
          <w:szCs w:val="32"/>
          <w:cs/>
        </w:rPr>
        <w:t xml:space="preserve">ผู้ที่มีระดับการศึกษาปริญญาตรีและปริญญาโท </w:t>
      </w:r>
      <w:r w:rsidR="00BF4570">
        <w:rPr>
          <w:rFonts w:ascii="Angsana New" w:hAnsi="Angsana New" w:hint="cs"/>
          <w:sz w:val="32"/>
          <w:szCs w:val="32"/>
          <w:cs/>
        </w:rPr>
        <w:t>ในทุกตำแหน่งงานและ</w:t>
      </w:r>
      <w:r w:rsidR="0036494E">
        <w:rPr>
          <w:rFonts w:ascii="Angsana New" w:hAnsi="Angsana New" w:hint="cs"/>
          <w:sz w:val="32"/>
          <w:szCs w:val="32"/>
          <w:cs/>
        </w:rPr>
        <w:t>ผู้</w:t>
      </w:r>
      <w:r w:rsidR="00BF4570">
        <w:rPr>
          <w:rFonts w:ascii="Angsana New" w:hAnsi="Angsana New" w:hint="cs"/>
          <w:sz w:val="32"/>
          <w:szCs w:val="32"/>
          <w:cs/>
        </w:rPr>
        <w:t xml:space="preserve">มีประสบการณ์ในการทำงานทุกระดับ  </w:t>
      </w:r>
      <w:r>
        <w:rPr>
          <w:rFonts w:ascii="Angsana New" w:hAnsi="Angsana New" w:hint="cs"/>
          <w:sz w:val="32"/>
          <w:szCs w:val="32"/>
          <w:cs/>
        </w:rPr>
        <w:t>มีความรู้ความเข้าใจเกี่ยวกับการเปิดประชาคมเศรษฐกิจอาเซียนมากที่สุด</w:t>
      </w:r>
      <w:r w:rsidR="00BF4570">
        <w:rPr>
          <w:rFonts w:ascii="Angsana New" w:hAnsi="Angsana New"/>
          <w:sz w:val="32"/>
          <w:szCs w:val="32"/>
        </w:rPr>
        <w:t xml:space="preserve"> </w:t>
      </w:r>
      <w:r w:rsidR="00BF4570">
        <w:rPr>
          <w:rFonts w:ascii="Angsana New" w:hAnsi="Angsana New" w:hint="cs"/>
          <w:sz w:val="32"/>
          <w:szCs w:val="32"/>
          <w:cs/>
        </w:rPr>
        <w:t>ในเรื่องวัตถุประสงค์ความร่วมมือทางเศรษฐกิจอาเซียนในการเปิดเสรีทางการค้า การลงทุน การบริการและการเคลื่อนย้ายฝีมือแรงงาน</w:t>
      </w:r>
    </w:p>
    <w:p w:rsidR="00B563FE" w:rsidRDefault="00B563FE" w:rsidP="00BF4570">
      <w:pPr>
        <w:ind w:firstLine="567"/>
        <w:jc w:val="thaiDistribute"/>
        <w:rPr>
          <w:rFonts w:ascii="Angsana New" w:hAnsi="Angsana New"/>
          <w:sz w:val="32"/>
          <w:szCs w:val="32"/>
        </w:rPr>
      </w:pPr>
      <w:r>
        <w:rPr>
          <w:rFonts w:ascii="Angsana New" w:hAnsi="Angsana New" w:hint="cs"/>
          <w:sz w:val="32"/>
          <w:szCs w:val="32"/>
          <w:cs/>
        </w:rPr>
        <w:t>ด้านความคิดเห็นของครูสาขาวิชาการบัญชี</w:t>
      </w:r>
      <w:r w:rsidR="00BF4570">
        <w:rPr>
          <w:rFonts w:ascii="Angsana New" w:hAnsi="Angsana New" w:hint="cs"/>
          <w:sz w:val="32"/>
          <w:szCs w:val="32"/>
          <w:cs/>
        </w:rPr>
        <w:t xml:space="preserve">ในระดับอาชีวศึกษาภาคเหนือ </w:t>
      </w:r>
      <w:r w:rsidR="00B90CD2">
        <w:rPr>
          <w:rFonts w:ascii="Angsana New" w:hAnsi="Angsana New" w:hint="cs"/>
          <w:sz w:val="32"/>
          <w:szCs w:val="32"/>
          <w:cs/>
        </w:rPr>
        <w:t>เมื่อจำแนกตามกลุ่มต่างๆ พบว่า</w:t>
      </w:r>
      <w:r w:rsidR="00BF4570">
        <w:rPr>
          <w:rFonts w:ascii="Angsana New" w:hAnsi="Angsana New" w:hint="cs"/>
          <w:sz w:val="32"/>
          <w:szCs w:val="32"/>
          <w:cs/>
        </w:rPr>
        <w:t xml:space="preserve"> </w:t>
      </w:r>
      <w:r>
        <w:rPr>
          <w:rFonts w:ascii="Angsana New" w:hAnsi="Angsana New" w:hint="cs"/>
          <w:sz w:val="32"/>
          <w:szCs w:val="32"/>
          <w:cs/>
        </w:rPr>
        <w:t>ผู้ที่มีระดับการศึกษาปริญญาตรี</w:t>
      </w:r>
      <w:r w:rsidR="00AC013C">
        <w:rPr>
          <w:rFonts w:ascii="Angsana New" w:hAnsi="Angsana New" w:hint="cs"/>
          <w:sz w:val="32"/>
          <w:szCs w:val="32"/>
          <w:cs/>
        </w:rPr>
        <w:t>และปริญญาโท</w:t>
      </w:r>
      <w:r w:rsidR="00BF4570">
        <w:rPr>
          <w:rFonts w:ascii="Angsana New" w:hAnsi="Angsana New" w:hint="cs"/>
          <w:sz w:val="32"/>
          <w:szCs w:val="32"/>
          <w:cs/>
        </w:rPr>
        <w:t xml:space="preserve"> ตำแหน่งข้าราชการและครูพิเศษสอน ที่มีประสบการณ์ในการทำงานทุกระดับ เห็นด้วยกับการเปิดประชาคมเศรษฐกิจอาเซียนมากที่สุด ในเรื่องการเปิดประชาคมเศรษฐกิจอาเซียนในปี </w:t>
      </w:r>
      <w:r w:rsidR="00BF4570">
        <w:rPr>
          <w:rFonts w:ascii="Angsana New" w:hAnsi="Angsana New"/>
          <w:sz w:val="32"/>
          <w:szCs w:val="32"/>
        </w:rPr>
        <w:t xml:space="preserve">2558 </w:t>
      </w:r>
      <w:r w:rsidR="00BF4570">
        <w:rPr>
          <w:rFonts w:ascii="Angsana New" w:hAnsi="Angsana New" w:hint="cs"/>
          <w:sz w:val="32"/>
          <w:szCs w:val="32"/>
          <w:cs/>
        </w:rPr>
        <w:t>ยกเว้น</w:t>
      </w:r>
      <w:r w:rsidR="00AC013C">
        <w:rPr>
          <w:rFonts w:ascii="Angsana New" w:hAnsi="Angsana New" w:hint="cs"/>
          <w:sz w:val="32"/>
          <w:szCs w:val="32"/>
          <w:cs/>
        </w:rPr>
        <w:t>ผู้ที่มีตำแหน่งพนักงานราชการเห็นด้วยกับการมีมาตรฐานการศึกษาสำหรับนักวิชาชีพบัญชีระหว่างประเทศมากที่สุด</w:t>
      </w:r>
      <w:r w:rsidR="00BF4570">
        <w:rPr>
          <w:rFonts w:ascii="Angsana New" w:hAnsi="Angsana New" w:hint="cs"/>
          <w:sz w:val="32"/>
          <w:szCs w:val="32"/>
          <w:cs/>
        </w:rPr>
        <w:t>ในเรื่องค่านิยม จรรยาบรรณและทัศนคติทางวิชาชีพ</w:t>
      </w:r>
    </w:p>
    <w:p w:rsidR="00683740" w:rsidRDefault="00AC013C" w:rsidP="00BF4570">
      <w:pPr>
        <w:ind w:firstLine="567"/>
        <w:jc w:val="thaiDistribute"/>
        <w:rPr>
          <w:rFonts w:ascii="Angsana New" w:hAnsi="Angsana New"/>
          <w:sz w:val="32"/>
          <w:szCs w:val="32"/>
          <w:cs/>
        </w:rPr>
      </w:pPr>
      <w:r>
        <w:rPr>
          <w:rFonts w:ascii="Angsana New" w:hAnsi="Angsana New" w:hint="cs"/>
          <w:sz w:val="32"/>
          <w:szCs w:val="32"/>
          <w:cs/>
        </w:rPr>
        <w:t>ด้านความต้องการ</w:t>
      </w:r>
      <w:r w:rsidR="00222B18">
        <w:rPr>
          <w:rFonts w:ascii="Angsana New" w:hAnsi="Angsana New" w:hint="cs"/>
          <w:sz w:val="32"/>
          <w:szCs w:val="32"/>
          <w:cs/>
        </w:rPr>
        <w:t xml:space="preserve">พัฒนาตนเองของครูสาขาวิชาการบัญชีในระดับอาชีวศึกษาภาคเหนือ </w:t>
      </w:r>
      <w:r w:rsidR="00B90CD2">
        <w:rPr>
          <w:rFonts w:ascii="Angsana New" w:hAnsi="Angsana New" w:hint="cs"/>
          <w:sz w:val="32"/>
          <w:szCs w:val="32"/>
          <w:cs/>
        </w:rPr>
        <w:t>เมื่อจำแนกตามกลุ่มต่างๆ พบว่า ความต้องการพัฒนาความรู้</w:t>
      </w:r>
      <w:r w:rsidR="00683740">
        <w:rPr>
          <w:rFonts w:ascii="Angsana New" w:hAnsi="Angsana New" w:hint="cs"/>
          <w:sz w:val="32"/>
          <w:szCs w:val="32"/>
          <w:cs/>
        </w:rPr>
        <w:t>เรื่องการ</w:t>
      </w:r>
      <w:r w:rsidR="00B90CD2">
        <w:rPr>
          <w:rFonts w:ascii="Angsana New" w:hAnsi="Angsana New" w:hint="cs"/>
          <w:sz w:val="32"/>
          <w:szCs w:val="32"/>
          <w:cs/>
        </w:rPr>
        <w:t xml:space="preserve">เปิดประชาคมเศรษฐกิจอาเซียน </w:t>
      </w:r>
      <w:r w:rsidR="00683740">
        <w:rPr>
          <w:rFonts w:ascii="Angsana New" w:hAnsi="Angsana New" w:hint="cs"/>
          <w:sz w:val="32"/>
          <w:szCs w:val="32"/>
          <w:cs/>
        </w:rPr>
        <w:t xml:space="preserve"> ผู้ที่มีระดับการศึกษาปริญญาตรีและปริญญาโท ในทุกตำแหน่งงาน </w:t>
      </w:r>
      <w:r w:rsidR="0036494E">
        <w:rPr>
          <w:rFonts w:ascii="Angsana New" w:hAnsi="Angsana New" w:hint="cs"/>
          <w:sz w:val="32"/>
          <w:szCs w:val="32"/>
          <w:cs/>
        </w:rPr>
        <w:t>ผู้</w:t>
      </w:r>
      <w:r w:rsidR="00683740">
        <w:rPr>
          <w:rFonts w:ascii="Angsana New" w:hAnsi="Angsana New" w:hint="cs"/>
          <w:sz w:val="32"/>
          <w:szCs w:val="32"/>
          <w:cs/>
        </w:rPr>
        <w:t xml:space="preserve">มีประสบการณ์ในการทำงาน </w:t>
      </w:r>
      <w:r w:rsidR="00683740">
        <w:rPr>
          <w:rFonts w:ascii="Angsana New" w:hAnsi="Angsana New"/>
          <w:sz w:val="32"/>
          <w:szCs w:val="32"/>
        </w:rPr>
        <w:t xml:space="preserve">5-9 </w:t>
      </w:r>
      <w:r w:rsidR="00683740">
        <w:rPr>
          <w:rFonts w:ascii="Angsana New" w:hAnsi="Angsana New" w:hint="cs"/>
          <w:sz w:val="32"/>
          <w:szCs w:val="32"/>
          <w:cs/>
        </w:rPr>
        <w:t xml:space="preserve">ปี และตั้งแต่ </w:t>
      </w:r>
      <w:r w:rsidR="00683740">
        <w:rPr>
          <w:rFonts w:ascii="Angsana New" w:hAnsi="Angsana New"/>
          <w:sz w:val="32"/>
          <w:szCs w:val="32"/>
        </w:rPr>
        <w:t>15</w:t>
      </w:r>
      <w:r w:rsidR="00683740">
        <w:rPr>
          <w:rFonts w:ascii="Angsana New" w:hAnsi="Angsana New" w:hint="cs"/>
          <w:sz w:val="32"/>
          <w:szCs w:val="32"/>
          <w:cs/>
        </w:rPr>
        <w:t xml:space="preserve"> ปีขึ้นไ</w:t>
      </w:r>
      <w:r w:rsidR="00B90CD2">
        <w:rPr>
          <w:rFonts w:ascii="Angsana New" w:hAnsi="Angsana New" w:hint="cs"/>
          <w:sz w:val="32"/>
          <w:szCs w:val="32"/>
          <w:cs/>
        </w:rPr>
        <w:t>ป มีความต้องการพัฒนาความรู้ด้าน</w:t>
      </w:r>
      <w:r w:rsidR="00683740">
        <w:rPr>
          <w:rFonts w:ascii="Angsana New" w:hAnsi="Angsana New" w:hint="cs"/>
          <w:sz w:val="32"/>
          <w:szCs w:val="32"/>
          <w:cs/>
        </w:rPr>
        <w:t xml:space="preserve">ภาษาและการสื่อสารมากที่สุด ยกเว้นผู้ที่มีประสบการณ์ในการทำงานน้อยกว่า </w:t>
      </w:r>
      <w:r w:rsidR="00683740">
        <w:rPr>
          <w:rFonts w:ascii="Angsana New" w:hAnsi="Angsana New"/>
          <w:sz w:val="32"/>
          <w:szCs w:val="32"/>
        </w:rPr>
        <w:t>5</w:t>
      </w:r>
      <w:r w:rsidR="00683740">
        <w:rPr>
          <w:rFonts w:ascii="Angsana New" w:hAnsi="Angsana New" w:hint="cs"/>
          <w:sz w:val="32"/>
          <w:szCs w:val="32"/>
          <w:cs/>
        </w:rPr>
        <w:t xml:space="preserve"> ปี และ </w:t>
      </w:r>
      <w:r w:rsidR="00683740">
        <w:rPr>
          <w:rFonts w:ascii="Angsana New" w:hAnsi="Angsana New"/>
          <w:sz w:val="32"/>
          <w:szCs w:val="32"/>
        </w:rPr>
        <w:t>10-14</w:t>
      </w:r>
      <w:r w:rsidR="00683740">
        <w:rPr>
          <w:rFonts w:ascii="Angsana New" w:hAnsi="Angsana New" w:hint="cs"/>
          <w:sz w:val="32"/>
          <w:szCs w:val="32"/>
          <w:cs/>
        </w:rPr>
        <w:t xml:space="preserve"> ปี มีความต้องการพัฒนาความรู้เกี่ยวกับการเปิดประชาคมเศรษฐกิจอาเซียนมากที่สุด </w:t>
      </w:r>
      <w:r w:rsidR="004A4B0B">
        <w:rPr>
          <w:rFonts w:ascii="Angsana New" w:hAnsi="Angsana New" w:hint="cs"/>
          <w:sz w:val="32"/>
          <w:szCs w:val="32"/>
          <w:cs/>
        </w:rPr>
        <w:t xml:space="preserve">สำหรับความต้องการพัฒนาความรู้เรื่องคุณสมบัติของนักบัญชีอาเซียนตามความตกลงยอมรับร่วม </w:t>
      </w:r>
      <w:r w:rsidR="004E2A9F">
        <w:rPr>
          <w:rFonts w:ascii="Angsana New" w:hAnsi="Angsana New" w:hint="cs"/>
          <w:sz w:val="32"/>
          <w:szCs w:val="32"/>
          <w:cs/>
        </w:rPr>
        <w:t>ผู้ที่มีระดับการศึกษาปริญญาตรีและปริญญาโท ตำแหน่งข้าราชการและครูพิเศษสอน ที่มีประสบการณ์ในการทำงานทุกระดับ มีความต้องการพัฒนาความรู้ด้านการสำเร็จการศึกษาระดับปริญญาตรีการบัญชี หรือผ่านการทดสอบในโปรแกรมทางบัญชี</w:t>
      </w:r>
      <w:r w:rsidR="00B95EC4">
        <w:rPr>
          <w:rFonts w:ascii="Angsana New" w:hAnsi="Angsana New" w:hint="cs"/>
          <w:sz w:val="32"/>
          <w:szCs w:val="32"/>
          <w:cs/>
        </w:rPr>
        <w:t>มากที่สุด</w:t>
      </w:r>
      <w:r w:rsidR="004E2A9F">
        <w:rPr>
          <w:rFonts w:ascii="Angsana New" w:hAnsi="Angsana New" w:hint="cs"/>
          <w:sz w:val="32"/>
          <w:szCs w:val="32"/>
          <w:cs/>
        </w:rPr>
        <w:t xml:space="preserve"> ยกเว้นผู้ที่มีตำแหน่งพนักงานราชการมีความต้องการพัฒนาความรู้ด้านการขึ้นทะเบียน</w:t>
      </w:r>
      <w:r w:rsidR="004E2A9F">
        <w:rPr>
          <w:rFonts w:ascii="Angsana New" w:hAnsi="Angsana New"/>
          <w:sz w:val="32"/>
          <w:szCs w:val="32"/>
        </w:rPr>
        <w:t>/</w:t>
      </w:r>
      <w:r w:rsidR="004E2A9F">
        <w:rPr>
          <w:rFonts w:ascii="Angsana New" w:hAnsi="Angsana New" w:hint="cs"/>
          <w:sz w:val="32"/>
          <w:szCs w:val="32"/>
          <w:cs/>
        </w:rPr>
        <w:t>การอนุญาต</w:t>
      </w:r>
      <w:r w:rsidR="004E2A9F">
        <w:rPr>
          <w:rFonts w:ascii="Angsana New" w:hAnsi="Angsana New"/>
          <w:sz w:val="32"/>
          <w:szCs w:val="32"/>
        </w:rPr>
        <w:t>/</w:t>
      </w:r>
      <w:r w:rsidR="004E2A9F">
        <w:rPr>
          <w:rFonts w:ascii="Angsana New" w:hAnsi="Angsana New" w:hint="cs"/>
          <w:sz w:val="32"/>
          <w:szCs w:val="32"/>
          <w:cs/>
        </w:rPr>
        <w:t>การรับรองในการ</w:t>
      </w:r>
      <w:r w:rsidR="004A4B0B">
        <w:rPr>
          <w:rFonts w:ascii="Angsana New" w:hAnsi="Angsana New" w:hint="cs"/>
          <w:sz w:val="32"/>
          <w:szCs w:val="32"/>
          <w:cs/>
        </w:rPr>
        <w:t>ประกอบวิชาชีพบัญชีมากที่สุด และความต้องการพัฒนาความรู้</w:t>
      </w:r>
      <w:r w:rsidR="004A4B0B">
        <w:rPr>
          <w:rFonts w:ascii="Angsana New" w:hAnsi="Angsana New" w:hint="cs"/>
          <w:b/>
          <w:sz w:val="32"/>
          <w:szCs w:val="32"/>
          <w:cs/>
        </w:rPr>
        <w:t>เรื่อง</w:t>
      </w:r>
      <w:r w:rsidR="004A4B0B" w:rsidRPr="00F972C3">
        <w:rPr>
          <w:rFonts w:ascii="Angsana New" w:hAnsi="Angsana New" w:hint="cs"/>
          <w:b/>
          <w:sz w:val="32"/>
          <w:szCs w:val="32"/>
          <w:cs/>
        </w:rPr>
        <w:t>มาตรฐานการศึกษาสำหรับนักวิชาชีพบัญชีระหว่างประเทศ</w:t>
      </w:r>
      <w:r w:rsidR="004A4B0B">
        <w:rPr>
          <w:rFonts w:ascii="Angsana New" w:hAnsi="Angsana New" w:hint="cs"/>
          <w:b/>
          <w:sz w:val="32"/>
          <w:szCs w:val="32"/>
          <w:cs/>
        </w:rPr>
        <w:t xml:space="preserve"> </w:t>
      </w:r>
      <w:r w:rsidR="004E2A9F">
        <w:rPr>
          <w:rFonts w:ascii="Angsana New" w:hAnsi="Angsana New" w:hint="cs"/>
          <w:sz w:val="32"/>
          <w:szCs w:val="32"/>
          <w:cs/>
        </w:rPr>
        <w:t>ผู้ที่มีระดับการศึกษาปริญญาตรีและปริญญาโท ตำแหน่งข้าราชการและครูพิเศษสอน ที่มีประสบการณ์ในการทำงานทุกระดับ</w:t>
      </w:r>
      <w:r w:rsidR="00B95EC4">
        <w:rPr>
          <w:rFonts w:ascii="Angsana New" w:hAnsi="Angsana New" w:hint="cs"/>
          <w:sz w:val="32"/>
          <w:szCs w:val="32"/>
          <w:cs/>
        </w:rPr>
        <w:t>มีความต้องการพัฒนาความรู้</w:t>
      </w:r>
      <w:r w:rsidR="00B95EC4">
        <w:rPr>
          <w:rFonts w:ascii="Angsana New" w:hAnsi="Angsana New" w:hint="cs"/>
          <w:b/>
          <w:sz w:val="32"/>
          <w:szCs w:val="32"/>
          <w:cs/>
        </w:rPr>
        <w:t>ด้าน</w:t>
      </w:r>
      <w:r w:rsidR="00B95EC4" w:rsidRPr="002E5E13">
        <w:rPr>
          <w:rFonts w:ascii="Angsana New" w:hAnsi="Angsana New" w:hint="cs"/>
          <w:sz w:val="32"/>
          <w:szCs w:val="32"/>
          <w:cs/>
        </w:rPr>
        <w:t>เนื้อหาของโปรแกรมการศึกษาทางวิชาชีพบัญชี</w:t>
      </w:r>
      <w:r w:rsidR="00B95EC4">
        <w:rPr>
          <w:rFonts w:ascii="Angsana New" w:hAnsi="Angsana New" w:hint="cs"/>
          <w:sz w:val="32"/>
          <w:szCs w:val="32"/>
          <w:cs/>
        </w:rPr>
        <w:t>มากที่สุด ยกเว้นผู้ที่มีตำแหน่งพนักงานราชการมีความต้องการพัฒนาความรู้ด้านข้อกำหนดด้านสมรรถนะสำหรับ</w:t>
      </w:r>
      <w:r w:rsidR="004A4B0B">
        <w:rPr>
          <w:rFonts w:ascii="Angsana New" w:hAnsi="Angsana New" w:hint="cs"/>
          <w:sz w:val="32"/>
          <w:szCs w:val="32"/>
          <w:cs/>
        </w:rPr>
        <w:t xml:space="preserve">             </w:t>
      </w:r>
      <w:r w:rsidR="00B95EC4">
        <w:rPr>
          <w:rFonts w:ascii="Angsana New" w:hAnsi="Angsana New" w:hint="cs"/>
          <w:sz w:val="32"/>
          <w:szCs w:val="32"/>
          <w:cs/>
        </w:rPr>
        <w:t>ผู้ประกอบวิชาชีพสอบบัญชีมากที่สุด</w:t>
      </w:r>
    </w:p>
    <w:p w:rsidR="004E2A9F" w:rsidRDefault="004E2A9F" w:rsidP="00D23949">
      <w:pPr>
        <w:jc w:val="thaiDistribute"/>
        <w:rPr>
          <w:rFonts w:ascii="Angsana New" w:hAnsi="Angsana New"/>
          <w:sz w:val="32"/>
          <w:szCs w:val="32"/>
        </w:rPr>
      </w:pPr>
    </w:p>
    <w:p w:rsidR="00D23949" w:rsidRDefault="00D23949" w:rsidP="00D23949">
      <w:pPr>
        <w:jc w:val="thaiDistribute"/>
        <w:rPr>
          <w:rFonts w:ascii="Angsana New" w:hAnsi="Angsana New"/>
          <w:sz w:val="32"/>
          <w:szCs w:val="32"/>
        </w:rPr>
      </w:pPr>
    </w:p>
    <w:p w:rsidR="00D23949" w:rsidRDefault="00D23949" w:rsidP="00D23949">
      <w:pPr>
        <w:jc w:val="thaiDistribute"/>
        <w:rPr>
          <w:rFonts w:ascii="Angsana New" w:hAnsi="Angsana New"/>
          <w:sz w:val="32"/>
          <w:szCs w:val="32"/>
        </w:rPr>
      </w:pPr>
    </w:p>
    <w:p w:rsidR="00D23949" w:rsidRPr="007F16A9" w:rsidRDefault="00D23949" w:rsidP="00D23949">
      <w:pPr>
        <w:jc w:val="thaiDistribute"/>
        <w:rPr>
          <w:rFonts w:ascii="Angsana New" w:hAnsi="Angsana New"/>
          <w:sz w:val="40"/>
          <w:szCs w:val="40"/>
        </w:rPr>
      </w:pPr>
    </w:p>
    <w:p w:rsidR="00D23949" w:rsidRDefault="00D23949" w:rsidP="007F16A9">
      <w:pPr>
        <w:rPr>
          <w:rFonts w:ascii="Angsana New" w:hAnsi="Angsana New"/>
          <w:sz w:val="32"/>
          <w:szCs w:val="32"/>
        </w:rPr>
      </w:pPr>
      <w:r>
        <w:rPr>
          <w:rFonts w:ascii="Angsana New" w:hAnsi="Angsana New"/>
          <w:b/>
          <w:bCs/>
          <w:sz w:val="32"/>
          <w:szCs w:val="32"/>
        </w:rPr>
        <w:t>Independent Study Title</w:t>
      </w:r>
      <w:r>
        <w:rPr>
          <w:rFonts w:ascii="Angsana New" w:hAnsi="Angsana New" w:hint="cs"/>
          <w:sz w:val="32"/>
          <w:szCs w:val="32"/>
          <w:cs/>
        </w:rPr>
        <w:tab/>
      </w:r>
      <w:r>
        <w:rPr>
          <w:rFonts w:ascii="Angsana New" w:hAnsi="Angsana New"/>
          <w:sz w:val="32"/>
          <w:szCs w:val="32"/>
        </w:rPr>
        <w:t xml:space="preserve">Attitude of Accounting Teachers Towards Development of </w:t>
      </w:r>
      <w:r w:rsidR="007F16A9">
        <w:rPr>
          <w:rFonts w:ascii="Angsana New" w:hAnsi="Angsana New"/>
          <w:sz w:val="32"/>
          <w:szCs w:val="32"/>
        </w:rPr>
        <w:tab/>
      </w:r>
      <w:r w:rsidR="007F16A9">
        <w:rPr>
          <w:rFonts w:ascii="Angsana New" w:hAnsi="Angsana New"/>
          <w:sz w:val="32"/>
          <w:szCs w:val="32"/>
        </w:rPr>
        <w:tab/>
      </w:r>
      <w:r w:rsidR="007F16A9">
        <w:rPr>
          <w:rFonts w:ascii="Angsana New" w:hAnsi="Angsana New"/>
          <w:sz w:val="32"/>
          <w:szCs w:val="32"/>
        </w:rPr>
        <w:tab/>
      </w:r>
      <w:r w:rsidR="007F16A9">
        <w:rPr>
          <w:rFonts w:ascii="Angsana New" w:hAnsi="Angsana New"/>
          <w:sz w:val="32"/>
          <w:szCs w:val="32"/>
        </w:rPr>
        <w:tab/>
      </w:r>
      <w:r w:rsidR="007F16A9">
        <w:rPr>
          <w:rFonts w:ascii="Angsana New" w:hAnsi="Angsana New"/>
          <w:sz w:val="32"/>
          <w:szCs w:val="32"/>
        </w:rPr>
        <w:tab/>
      </w:r>
      <w:r>
        <w:rPr>
          <w:rFonts w:ascii="Angsana New" w:hAnsi="Angsana New"/>
          <w:sz w:val="32"/>
          <w:szCs w:val="32"/>
        </w:rPr>
        <w:t xml:space="preserve">Northern Vocational College Accounting Teachers in Response </w:t>
      </w:r>
      <w:r w:rsidR="007F16A9">
        <w:rPr>
          <w:rFonts w:ascii="Angsana New" w:hAnsi="Angsana New"/>
          <w:sz w:val="32"/>
          <w:szCs w:val="32"/>
        </w:rPr>
        <w:tab/>
      </w:r>
      <w:r w:rsidR="007F16A9">
        <w:rPr>
          <w:rFonts w:ascii="Angsana New" w:hAnsi="Angsana New"/>
          <w:sz w:val="32"/>
          <w:szCs w:val="32"/>
        </w:rPr>
        <w:tab/>
      </w:r>
      <w:r w:rsidR="007F16A9">
        <w:rPr>
          <w:rFonts w:ascii="Angsana New" w:hAnsi="Angsana New"/>
          <w:sz w:val="32"/>
          <w:szCs w:val="32"/>
        </w:rPr>
        <w:tab/>
      </w:r>
      <w:r w:rsidR="007F16A9">
        <w:rPr>
          <w:rFonts w:ascii="Angsana New" w:hAnsi="Angsana New"/>
          <w:sz w:val="32"/>
          <w:szCs w:val="32"/>
        </w:rPr>
        <w:tab/>
      </w:r>
      <w:r>
        <w:rPr>
          <w:rFonts w:ascii="Angsana New" w:hAnsi="Angsana New"/>
          <w:sz w:val="32"/>
          <w:szCs w:val="32"/>
        </w:rPr>
        <w:t>to ASEAN Economic Community</w:t>
      </w:r>
    </w:p>
    <w:p w:rsidR="00D23949" w:rsidRDefault="00D23949" w:rsidP="007F16A9">
      <w:pPr>
        <w:rPr>
          <w:rFonts w:ascii="Angsana New" w:hAnsi="Angsana New"/>
          <w:sz w:val="32"/>
          <w:szCs w:val="32"/>
        </w:rPr>
      </w:pPr>
    </w:p>
    <w:p w:rsidR="00D23949" w:rsidRDefault="00D23949" w:rsidP="007F16A9">
      <w:pPr>
        <w:rPr>
          <w:rFonts w:ascii="Angsana New" w:hAnsi="Angsana New"/>
          <w:sz w:val="32"/>
          <w:szCs w:val="32"/>
        </w:rPr>
      </w:pPr>
      <w:r>
        <w:rPr>
          <w:rFonts w:ascii="Angsana New" w:hAnsi="Angsana New"/>
          <w:b/>
          <w:bCs/>
          <w:sz w:val="32"/>
          <w:szCs w:val="32"/>
        </w:rPr>
        <w:t>Author</w:t>
      </w:r>
      <w:r>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Pr>
          <w:rFonts w:ascii="Angsana New" w:hAnsi="Angsana New"/>
          <w:sz w:val="32"/>
          <w:szCs w:val="32"/>
        </w:rPr>
        <w:t>Miss Sawitree  Kaewpanya</w:t>
      </w:r>
    </w:p>
    <w:p w:rsidR="00D23949" w:rsidRDefault="00D23949" w:rsidP="007F16A9">
      <w:pPr>
        <w:rPr>
          <w:rFonts w:ascii="Angsana New" w:hAnsi="Angsana New"/>
          <w:sz w:val="32"/>
          <w:szCs w:val="32"/>
        </w:rPr>
      </w:pPr>
    </w:p>
    <w:p w:rsidR="00D23949" w:rsidRDefault="00D23949" w:rsidP="007F16A9">
      <w:pPr>
        <w:rPr>
          <w:rFonts w:ascii="Angsana New" w:hAnsi="Angsana New"/>
          <w:sz w:val="32"/>
          <w:szCs w:val="32"/>
        </w:rPr>
      </w:pPr>
      <w:r>
        <w:rPr>
          <w:rFonts w:ascii="Angsana New" w:hAnsi="Angsana New"/>
          <w:b/>
          <w:bCs/>
          <w:sz w:val="32"/>
          <w:szCs w:val="32"/>
        </w:rPr>
        <w:t>Degree</w:t>
      </w:r>
      <w:r>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sidR="007F16A9">
        <w:rPr>
          <w:rFonts w:ascii="Angsana New" w:hAnsi="Angsana New" w:hint="cs"/>
          <w:sz w:val="32"/>
          <w:szCs w:val="32"/>
          <w:cs/>
        </w:rPr>
        <w:tab/>
      </w:r>
      <w:r>
        <w:rPr>
          <w:rFonts w:ascii="Angsana New" w:hAnsi="Angsana New"/>
          <w:sz w:val="32"/>
          <w:szCs w:val="32"/>
        </w:rPr>
        <w:t>Master of Accounting</w:t>
      </w:r>
    </w:p>
    <w:p w:rsidR="00D23949" w:rsidRDefault="00D23949" w:rsidP="007F16A9">
      <w:pPr>
        <w:rPr>
          <w:rFonts w:ascii="Angsana New" w:hAnsi="Angsana New"/>
          <w:sz w:val="32"/>
          <w:szCs w:val="32"/>
        </w:rPr>
      </w:pPr>
    </w:p>
    <w:p w:rsidR="00D23949" w:rsidRDefault="00D23949" w:rsidP="007F16A9">
      <w:pPr>
        <w:rPr>
          <w:rFonts w:ascii="Angsana New" w:hAnsi="Angsana New"/>
          <w:sz w:val="32"/>
          <w:szCs w:val="32"/>
        </w:rPr>
      </w:pPr>
      <w:r>
        <w:rPr>
          <w:rFonts w:ascii="Angsana New" w:hAnsi="Angsana New"/>
          <w:b/>
          <w:bCs/>
          <w:sz w:val="32"/>
          <w:szCs w:val="32"/>
        </w:rPr>
        <w:t>Advisor</w:t>
      </w:r>
      <w:r>
        <w:rPr>
          <w:rFonts w:ascii="Angsana New" w:hAnsi="Angsana New" w:hint="cs"/>
          <w:sz w:val="32"/>
          <w:szCs w:val="32"/>
          <w:cs/>
        </w:rPr>
        <w:tab/>
      </w:r>
      <w:r w:rsidR="007F16A9">
        <w:rPr>
          <w:rFonts w:ascii="Angsana New" w:hAnsi="Angsana New"/>
          <w:color w:val="000000"/>
          <w:sz w:val="32"/>
          <w:szCs w:val="32"/>
        </w:rPr>
        <w:tab/>
      </w:r>
      <w:r w:rsidR="007F16A9">
        <w:rPr>
          <w:rFonts w:ascii="Angsana New" w:hAnsi="Angsana New"/>
          <w:color w:val="000000"/>
          <w:sz w:val="32"/>
          <w:szCs w:val="32"/>
        </w:rPr>
        <w:tab/>
      </w:r>
      <w:r w:rsidR="007F16A9">
        <w:rPr>
          <w:rFonts w:ascii="Angsana New" w:hAnsi="Angsana New"/>
          <w:color w:val="000000"/>
          <w:sz w:val="32"/>
          <w:szCs w:val="32"/>
        </w:rPr>
        <w:tab/>
      </w:r>
      <w:r w:rsidRPr="00424D14">
        <w:rPr>
          <w:rFonts w:ascii="Angsana New" w:hAnsi="Angsana New"/>
          <w:color w:val="000000"/>
          <w:sz w:val="32"/>
          <w:szCs w:val="32"/>
        </w:rPr>
        <w:t>Associate Professor Chusri Taesiriphet</w:t>
      </w:r>
    </w:p>
    <w:p w:rsidR="00D23949" w:rsidRDefault="00D23949" w:rsidP="00D23949">
      <w:pPr>
        <w:tabs>
          <w:tab w:val="left" w:pos="2835"/>
        </w:tabs>
        <w:ind w:left="2835" w:hanging="2835"/>
        <w:rPr>
          <w:rFonts w:ascii="Angsana New" w:hAnsi="Angsana New"/>
          <w:sz w:val="32"/>
          <w:szCs w:val="32"/>
        </w:rPr>
      </w:pPr>
      <w:r>
        <w:rPr>
          <w:rFonts w:ascii="Angsana New" w:hAnsi="Angsana New"/>
          <w:sz w:val="32"/>
          <w:szCs w:val="32"/>
        </w:rPr>
        <w:tab/>
      </w:r>
    </w:p>
    <w:p w:rsidR="00D23949" w:rsidRPr="007F16A9" w:rsidRDefault="00D23949" w:rsidP="00D23949">
      <w:pPr>
        <w:tabs>
          <w:tab w:val="left" w:pos="2835"/>
        </w:tabs>
        <w:ind w:left="2835" w:hanging="2835"/>
        <w:jc w:val="center"/>
        <w:rPr>
          <w:rFonts w:ascii="Angsana New" w:hAnsi="Angsana New"/>
          <w:b/>
          <w:bCs/>
          <w:sz w:val="36"/>
          <w:szCs w:val="36"/>
        </w:rPr>
      </w:pPr>
      <w:r w:rsidRPr="007F16A9">
        <w:rPr>
          <w:rFonts w:ascii="Angsana New" w:hAnsi="Angsana New"/>
          <w:b/>
          <w:bCs/>
          <w:sz w:val="36"/>
          <w:szCs w:val="36"/>
        </w:rPr>
        <w:t>ABSTRACT</w:t>
      </w:r>
    </w:p>
    <w:p w:rsidR="00D23949" w:rsidRDefault="00D23949" w:rsidP="00D23949">
      <w:pPr>
        <w:tabs>
          <w:tab w:val="left" w:pos="2835"/>
        </w:tabs>
        <w:ind w:left="2835" w:hanging="2835"/>
        <w:rPr>
          <w:rFonts w:ascii="Angsana New" w:hAnsi="Angsana New"/>
          <w:sz w:val="32"/>
          <w:szCs w:val="32"/>
        </w:rPr>
      </w:pPr>
    </w:p>
    <w:p w:rsidR="00D23949" w:rsidRPr="003D6CB0" w:rsidRDefault="00D23949" w:rsidP="00D23949">
      <w:pPr>
        <w:ind w:firstLine="567"/>
        <w:jc w:val="thaiDistribute"/>
        <w:rPr>
          <w:rFonts w:ascii="Angsana New" w:hAnsi="Angsana New"/>
          <w:sz w:val="32"/>
          <w:szCs w:val="32"/>
        </w:rPr>
      </w:pPr>
      <w:r>
        <w:rPr>
          <w:rFonts w:ascii="Angsana New" w:hAnsi="Angsana New"/>
          <w:sz w:val="32"/>
          <w:szCs w:val="32"/>
        </w:rPr>
        <w:t xml:space="preserve">The purpose of this research is to study Attitude of Accounting Teachers Towards Development of Northern Vocational College Accounting Teachers in Response to ASEAN Economic Community in order to get ready for the approaching of AEC 138 questionnaires have been </w:t>
      </w:r>
      <w:r w:rsidR="00E6353B">
        <w:rPr>
          <w:rFonts w:ascii="Angsana New" w:hAnsi="Angsana New"/>
          <w:sz w:val="32"/>
          <w:szCs w:val="32"/>
        </w:rPr>
        <w:t xml:space="preserve">77.97 percents, </w:t>
      </w:r>
      <w:r>
        <w:rPr>
          <w:rFonts w:ascii="Angsana New" w:hAnsi="Angsana New"/>
          <w:sz w:val="32"/>
          <w:szCs w:val="32"/>
        </w:rPr>
        <w:t xml:space="preserve">collected from </w:t>
      </w:r>
      <w:r w:rsidR="00E6353B">
        <w:rPr>
          <w:rFonts w:ascii="Angsana New" w:hAnsi="Angsana New"/>
          <w:sz w:val="32"/>
          <w:szCs w:val="32"/>
        </w:rPr>
        <w:t xml:space="preserve">177 persons </w:t>
      </w:r>
      <w:r>
        <w:rPr>
          <w:rFonts w:ascii="Angsana New" w:hAnsi="Angsana New"/>
          <w:sz w:val="32"/>
          <w:szCs w:val="32"/>
        </w:rPr>
        <w:t>accounting teachers in 17 provinces in the northern part to Thailand. Descriptive Statistics including Frequency, Percentage and Average have been used as a Data Analysis.</w:t>
      </w:r>
    </w:p>
    <w:p w:rsidR="00D23949" w:rsidRPr="004C6F40" w:rsidRDefault="00D23949" w:rsidP="00D23949">
      <w:pPr>
        <w:ind w:firstLine="567"/>
        <w:jc w:val="thaiDistribute"/>
        <w:rPr>
          <w:rFonts w:ascii="Angsana New" w:hAnsi="Angsana New"/>
          <w:sz w:val="32"/>
          <w:szCs w:val="32"/>
        </w:rPr>
      </w:pPr>
      <w:r>
        <w:rPr>
          <w:rFonts w:ascii="Angsana New" w:hAnsi="Angsana New"/>
          <w:sz w:val="32"/>
          <w:szCs w:val="32"/>
        </w:rPr>
        <w:t xml:space="preserve">From the results, it was found that most of respondents were female, ages ranged in 35-39 years old, married, bachelor’s degree education, most were government officers, 10-14 years of employment period and above 15 years, belonged to the Office of the Vocational Education Commission schools, working as lecturer in Industrial and Community Educational Colleges. The study indicated that the accounting teachers of the northern vocational college have knowledge and understanding in ASEAN Economic Community (AEC), Mutual Recognition Agreement (MRA) and International Education Standards for Professional Accountants (IES) in the moderate level, expressed the opinions in ASEAN Economic Community (AEC), Mutual Recognition Agreement (MRA) and International Education Standards for Professional Accountants (IES) in the good level and required to develop their knowledge in in ASEAN Economic Community </w:t>
      </w:r>
      <w:r>
        <w:rPr>
          <w:rFonts w:ascii="Angsana New" w:hAnsi="Angsana New"/>
          <w:sz w:val="32"/>
          <w:szCs w:val="32"/>
        </w:rPr>
        <w:lastRenderedPageBreak/>
        <w:t xml:space="preserve">(AEC), qualifications of accountant as Mutual Recognition Agreement (MRA) and International Education Standards for Professional Accountants (IES) in the good level. </w:t>
      </w:r>
    </w:p>
    <w:p w:rsidR="00D23949" w:rsidRPr="007F16A9" w:rsidRDefault="00D23949" w:rsidP="00D23949">
      <w:pPr>
        <w:ind w:firstLine="567"/>
        <w:jc w:val="thaiDistribute"/>
        <w:rPr>
          <w:rFonts w:ascii="Angsana New" w:hAnsi="Angsana New"/>
          <w:spacing w:val="-4"/>
          <w:sz w:val="32"/>
          <w:szCs w:val="32"/>
        </w:rPr>
      </w:pPr>
      <w:r w:rsidRPr="007F16A9">
        <w:rPr>
          <w:rFonts w:ascii="Angsana New" w:hAnsi="Angsana New"/>
          <w:spacing w:val="-4"/>
          <w:sz w:val="32"/>
          <w:szCs w:val="32"/>
        </w:rPr>
        <w:t xml:space="preserve">In the field of knowledge and understanding of accounting teachers of the northern vocational college, when classified into various groups, it was found that the persons who have bachelor and master’s degree education in all positions and experiences in all level works have the most knowledge and understanding about ASEAN Economic Community (AEC) in the objectives of ASEAN economic collaboration in free trade, investment, services and free movement of workers. </w:t>
      </w:r>
    </w:p>
    <w:p w:rsidR="00D23949" w:rsidRPr="007F16A9" w:rsidRDefault="00D23949" w:rsidP="00D23949">
      <w:pPr>
        <w:ind w:firstLine="567"/>
        <w:jc w:val="thaiDistribute"/>
        <w:rPr>
          <w:rFonts w:ascii="Angsana New" w:hAnsi="Angsana New"/>
          <w:spacing w:val="-4"/>
          <w:sz w:val="32"/>
          <w:szCs w:val="32"/>
        </w:rPr>
      </w:pPr>
      <w:r>
        <w:rPr>
          <w:rFonts w:ascii="Angsana New" w:hAnsi="Angsana New"/>
          <w:sz w:val="32"/>
          <w:szCs w:val="32"/>
        </w:rPr>
        <w:tab/>
      </w:r>
      <w:r w:rsidRPr="007F16A9">
        <w:rPr>
          <w:rFonts w:ascii="Angsana New" w:hAnsi="Angsana New"/>
          <w:spacing w:val="-4"/>
          <w:sz w:val="32"/>
          <w:szCs w:val="32"/>
        </w:rPr>
        <w:t xml:space="preserve">In the field of the opinions of accounting teachers of the northern vocational college, when classified into various groups, it was found that the persons who have bachelor and master’s degree education, the position of government officer and hired teacher who have the experiences in all level works most agreed in ASEAN Economic Community (AEC) in the opening in 2015 excepted government employees whom most agreed in existence of International Education Standards for Professional Accountants (IES) in the issues of professional values, ethics and attitudes. </w:t>
      </w:r>
    </w:p>
    <w:p w:rsidR="00613C1D" w:rsidRPr="00C84D1A" w:rsidRDefault="00D23949" w:rsidP="007F16A9">
      <w:pPr>
        <w:ind w:firstLine="567"/>
        <w:jc w:val="thaiDistribute"/>
        <w:rPr>
          <w:rFonts w:ascii="Angsana New" w:hAnsi="Angsana New"/>
          <w:sz w:val="32"/>
          <w:szCs w:val="32"/>
        </w:rPr>
      </w:pPr>
      <w:r>
        <w:rPr>
          <w:rFonts w:ascii="Angsana New" w:hAnsi="Angsana New"/>
          <w:sz w:val="32"/>
          <w:szCs w:val="32"/>
        </w:rPr>
        <w:t xml:space="preserve">In the field of self-development requirement of accounting teachers of the northern vocational college, when classified into various group, it was found that knowledge development requirement in ASEAN Economic Community (AEC) for the persons who have bachelor and master’s degree education in all positions, the persons who have 5-9 years of work experiences and above 15 years most required to develop the knowledge in the field of language and communication excepted the persons who have work experience under 5 years and 10-14 years most required to develop their knowledge in ASEAN Economic Community (AEC). For the requirement of developing knowledge in the qualifications of ASEAN accountant as MRA, the persons who have bachelor and master’s degree education, in the positions of government officer and hired teacher who have experiences in all level work most required to develop their knowledge in registration/authorization/certification in accounting practice. For the knowledge development requirement in International Education Standards for Professional Accountants (IES), the persons who have bachelor and master’s degree education, in the positions of government officer and hired teacher who have experiences in all level work most required to develop their knowledge in content of professional accounting education programs excepted the persons in position of government employee that most required to develop their knowledge in competence requirements for audit professionals. </w:t>
      </w:r>
      <w:r w:rsidR="00613C1D" w:rsidRPr="00C84D1A">
        <w:rPr>
          <w:rFonts w:ascii="Angsana New" w:hAnsi="Angsana New"/>
          <w:sz w:val="32"/>
          <w:szCs w:val="32"/>
          <w:cs/>
        </w:rPr>
        <w:tab/>
      </w:r>
    </w:p>
    <w:sectPr w:rsidR="00613C1D" w:rsidRPr="00C84D1A" w:rsidSect="007F16A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2160" w:left="2160" w:header="720" w:footer="144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B1" w:rsidRDefault="007278B1">
      <w:r>
        <w:separator/>
      </w:r>
    </w:p>
  </w:endnote>
  <w:endnote w:type="continuationSeparator" w:id="0">
    <w:p w:rsidR="007278B1" w:rsidRDefault="0072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B FongNam X">
    <w:altName w:val="Cordia New"/>
    <w:panose1 w:val="00000000000000000000"/>
    <w:charset w:val="00"/>
    <w:family w:val="swiss"/>
    <w:notTrueType/>
    <w:pitch w:val="default"/>
    <w:sig w:usb0="00000000" w:usb1="00000000" w:usb2="00000000" w:usb3="00000000" w:csb0="00010001" w:csb1="00000000"/>
  </w:font>
  <w:font w:name="DB Sathorn X">
    <w:altName w:val="DB Sathorn X"/>
    <w:panose1 w:val="00000000000000000000"/>
    <w:charset w:val="DE"/>
    <w:family w:val="swiss"/>
    <w:notTrueType/>
    <w:pitch w:val="default"/>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EA" w:rsidRDefault="0084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DA" w:rsidRDefault="00BE2626">
    <w:pPr>
      <w:pStyle w:val="Footer"/>
      <w:jc w:val="center"/>
    </w:pPr>
    <w:r w:rsidRPr="006C32A5">
      <w:rPr>
        <w:rFonts w:ascii="Angsana New" w:hAnsi="Angsana New"/>
        <w:sz w:val="32"/>
        <w:szCs w:val="32"/>
      </w:rPr>
      <w:fldChar w:fldCharType="begin"/>
    </w:r>
    <w:r w:rsidR="003971DA" w:rsidRPr="006C32A5">
      <w:rPr>
        <w:rFonts w:ascii="Angsana New" w:hAnsi="Angsana New"/>
        <w:sz w:val="32"/>
        <w:szCs w:val="32"/>
      </w:rPr>
      <w:instrText xml:space="preserve"> PAGE   \* MERGEFORMAT </w:instrText>
    </w:r>
    <w:r w:rsidRPr="006C32A5">
      <w:rPr>
        <w:rFonts w:ascii="Angsana New" w:hAnsi="Angsana New"/>
        <w:sz w:val="32"/>
        <w:szCs w:val="32"/>
      </w:rPr>
      <w:fldChar w:fldCharType="separate"/>
    </w:r>
    <w:r w:rsidR="006003DD" w:rsidRPr="006003DD">
      <w:rPr>
        <w:rFonts w:ascii="Angsana New" w:hAnsi="Angsana New"/>
        <w:noProof/>
        <w:sz w:val="32"/>
        <w:szCs w:val="32"/>
        <w:cs/>
        <w:lang w:val="th-TH"/>
      </w:rPr>
      <w:t>ง</w:t>
    </w:r>
    <w:r w:rsidRPr="006C32A5">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EA" w:rsidRDefault="0084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B1" w:rsidRDefault="007278B1">
      <w:r>
        <w:separator/>
      </w:r>
    </w:p>
  </w:footnote>
  <w:footnote w:type="continuationSeparator" w:id="0">
    <w:p w:rsidR="007278B1" w:rsidRDefault="0072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DA" w:rsidRDefault="008479EA" w:rsidP="003D2E0D">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15"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r w:rsidR="00BE2626">
      <w:rPr>
        <w:rStyle w:val="PageNumber"/>
      </w:rPr>
      <w:fldChar w:fldCharType="begin"/>
    </w:r>
    <w:r w:rsidR="003971DA">
      <w:rPr>
        <w:rStyle w:val="PageNumber"/>
      </w:rPr>
      <w:instrText xml:space="preserve">PAGE  </w:instrText>
    </w:r>
    <w:r w:rsidR="00BE2626">
      <w:rPr>
        <w:rStyle w:val="PageNumber"/>
      </w:rPr>
      <w:fldChar w:fldCharType="end"/>
    </w:r>
  </w:p>
  <w:p w:rsidR="003971DA" w:rsidRDefault="00397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EA" w:rsidRDefault="008479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16"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EA" w:rsidRDefault="008479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8714"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0EE1"/>
    <w:multiLevelType w:val="multilevel"/>
    <w:tmpl w:val="03AEA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
    <w:nsid w:val="1AC81DC5"/>
    <w:multiLevelType w:val="multilevel"/>
    <w:tmpl w:val="60A4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81F65"/>
    <w:multiLevelType w:val="hybridMultilevel"/>
    <w:tmpl w:val="AC2A616A"/>
    <w:lvl w:ilvl="0" w:tplc="FF921F8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46E40CD"/>
    <w:multiLevelType w:val="hybridMultilevel"/>
    <w:tmpl w:val="6ED42416"/>
    <w:lvl w:ilvl="0" w:tplc="340E73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99D1CA1"/>
    <w:multiLevelType w:val="hybridMultilevel"/>
    <w:tmpl w:val="07F8F560"/>
    <w:lvl w:ilvl="0" w:tplc="C92424A2">
      <w:start w:val="1"/>
      <w:numFmt w:val="decimal"/>
      <w:lvlText w:val="%1."/>
      <w:lvlJc w:val="left"/>
      <w:pPr>
        <w:tabs>
          <w:tab w:val="num" w:pos="3240"/>
        </w:tabs>
        <w:ind w:left="3240" w:hanging="360"/>
      </w:pPr>
      <w:rPr>
        <w:rFonts w:ascii="Times New Roman" w:hAnsi="Times New Roman" w:cs="Angsana New"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3B847F20"/>
    <w:multiLevelType w:val="hybridMultilevel"/>
    <w:tmpl w:val="A75287D2"/>
    <w:lvl w:ilvl="0" w:tplc="4E8E0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557B30"/>
    <w:multiLevelType w:val="multilevel"/>
    <w:tmpl w:val="418A9E1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4F606112"/>
    <w:multiLevelType w:val="multilevel"/>
    <w:tmpl w:val="8E44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168BF"/>
    <w:multiLevelType w:val="multilevel"/>
    <w:tmpl w:val="8DB6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1064DE"/>
    <w:multiLevelType w:val="hybridMultilevel"/>
    <w:tmpl w:val="D7102870"/>
    <w:lvl w:ilvl="0" w:tplc="4944471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532577B7"/>
    <w:multiLevelType w:val="hybridMultilevel"/>
    <w:tmpl w:val="008A04FA"/>
    <w:lvl w:ilvl="0" w:tplc="FF921F8C">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D971993"/>
    <w:multiLevelType w:val="hybridMultilevel"/>
    <w:tmpl w:val="AC082588"/>
    <w:lvl w:ilvl="0" w:tplc="340E73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D84CA4"/>
    <w:multiLevelType w:val="multilevel"/>
    <w:tmpl w:val="FD567A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3">
    <w:nsid w:val="6F7C2CA5"/>
    <w:multiLevelType w:val="multilevel"/>
    <w:tmpl w:val="B08EC2EE"/>
    <w:lvl w:ilvl="0">
      <w:start w:val="1"/>
      <w:numFmt w:val="decimal"/>
      <w:lvlText w:val="%1."/>
      <w:lvlJc w:val="left"/>
      <w:pPr>
        <w:tabs>
          <w:tab w:val="num" w:pos="3240"/>
        </w:tabs>
        <w:ind w:left="3240" w:hanging="360"/>
      </w:pPr>
      <w:rPr>
        <w:rFonts w:ascii="Times New Roman" w:eastAsia="Times New Roman" w:hAnsi="Times New Roman" w:cs="Times New Roman"/>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4">
    <w:nsid w:val="77E56A5C"/>
    <w:multiLevelType w:val="multilevel"/>
    <w:tmpl w:val="2F44C49C"/>
    <w:lvl w:ilvl="0">
      <w:start w:val="3"/>
      <w:numFmt w:val="decimal"/>
      <w:lvlText w:val="%1"/>
      <w:lvlJc w:val="left"/>
      <w:pPr>
        <w:tabs>
          <w:tab w:val="num" w:pos="3240"/>
        </w:tabs>
        <w:ind w:left="3240" w:hanging="3240"/>
      </w:pPr>
      <w:rPr>
        <w:rFonts w:hint="default"/>
      </w:rPr>
    </w:lvl>
    <w:lvl w:ilvl="1">
      <w:start w:val="1"/>
      <w:numFmt w:val="decimal"/>
      <w:lvlText w:val="%1.%2"/>
      <w:lvlJc w:val="left"/>
      <w:pPr>
        <w:tabs>
          <w:tab w:val="num" w:pos="6120"/>
        </w:tabs>
        <w:ind w:left="6120" w:hanging="3240"/>
      </w:pPr>
      <w:rPr>
        <w:rFonts w:hint="default"/>
      </w:rPr>
    </w:lvl>
    <w:lvl w:ilvl="2">
      <w:start w:val="1"/>
      <w:numFmt w:val="decimal"/>
      <w:lvlText w:val="%1.%2.%3"/>
      <w:lvlJc w:val="left"/>
      <w:pPr>
        <w:tabs>
          <w:tab w:val="num" w:pos="9000"/>
        </w:tabs>
        <w:ind w:left="9000" w:hanging="3240"/>
      </w:pPr>
      <w:rPr>
        <w:rFonts w:hint="default"/>
      </w:rPr>
    </w:lvl>
    <w:lvl w:ilvl="3">
      <w:start w:val="1"/>
      <w:numFmt w:val="decimal"/>
      <w:lvlText w:val="%1.%2.%3.%4"/>
      <w:lvlJc w:val="left"/>
      <w:pPr>
        <w:tabs>
          <w:tab w:val="num" w:pos="11880"/>
        </w:tabs>
        <w:ind w:left="11880" w:hanging="3240"/>
      </w:pPr>
      <w:rPr>
        <w:rFonts w:hint="default"/>
      </w:rPr>
    </w:lvl>
    <w:lvl w:ilvl="4">
      <w:start w:val="1"/>
      <w:numFmt w:val="decimal"/>
      <w:lvlText w:val="%1.%2.%3.%4.%5"/>
      <w:lvlJc w:val="left"/>
      <w:pPr>
        <w:tabs>
          <w:tab w:val="num" w:pos="14760"/>
        </w:tabs>
        <w:ind w:left="14760" w:hanging="3240"/>
      </w:pPr>
      <w:rPr>
        <w:rFonts w:hint="default"/>
      </w:rPr>
    </w:lvl>
    <w:lvl w:ilvl="5">
      <w:start w:val="1"/>
      <w:numFmt w:val="decimal"/>
      <w:lvlText w:val="%1.%2.%3.%4.%5.%6"/>
      <w:lvlJc w:val="left"/>
      <w:pPr>
        <w:tabs>
          <w:tab w:val="num" w:pos="17640"/>
        </w:tabs>
        <w:ind w:left="17640" w:hanging="3240"/>
      </w:pPr>
      <w:rPr>
        <w:rFonts w:hint="default"/>
      </w:rPr>
    </w:lvl>
    <w:lvl w:ilvl="6">
      <w:start w:val="1"/>
      <w:numFmt w:val="decimal"/>
      <w:lvlText w:val="%1.%2.%3.%4.%5.%6.%7"/>
      <w:lvlJc w:val="left"/>
      <w:pPr>
        <w:tabs>
          <w:tab w:val="num" w:pos="20520"/>
        </w:tabs>
        <w:ind w:left="20520" w:hanging="3240"/>
      </w:pPr>
      <w:rPr>
        <w:rFonts w:hint="default"/>
      </w:rPr>
    </w:lvl>
    <w:lvl w:ilvl="7">
      <w:start w:val="1"/>
      <w:numFmt w:val="decimal"/>
      <w:lvlText w:val="%1.%2.%3.%4.%5.%6.%7.%8"/>
      <w:lvlJc w:val="left"/>
      <w:pPr>
        <w:tabs>
          <w:tab w:val="num" w:pos="23400"/>
        </w:tabs>
        <w:ind w:left="23400" w:hanging="3240"/>
      </w:pPr>
      <w:rPr>
        <w:rFonts w:hint="default"/>
      </w:rPr>
    </w:lvl>
    <w:lvl w:ilvl="8">
      <w:start w:val="1"/>
      <w:numFmt w:val="decimal"/>
      <w:lvlText w:val="%1.%2.%3.%4.%5.%6.%7.%8.%9"/>
      <w:lvlJc w:val="left"/>
      <w:pPr>
        <w:tabs>
          <w:tab w:val="num" w:pos="26280"/>
        </w:tabs>
        <w:ind w:left="26280" w:hanging="3240"/>
      </w:pPr>
      <w:rPr>
        <w:rFonts w:hint="default"/>
      </w:rPr>
    </w:lvl>
  </w:abstractNum>
  <w:abstractNum w:abstractNumId="15">
    <w:nsid w:val="78523BB1"/>
    <w:multiLevelType w:val="multilevel"/>
    <w:tmpl w:val="45E86C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6">
    <w:nsid w:val="7C964CAC"/>
    <w:multiLevelType w:val="hybridMultilevel"/>
    <w:tmpl w:val="580EA686"/>
    <w:lvl w:ilvl="0" w:tplc="CD06D2FA">
      <w:start w:val="1"/>
      <w:numFmt w:val="decimal"/>
      <w:lvlText w:val="%1."/>
      <w:lvlJc w:val="left"/>
      <w:pPr>
        <w:tabs>
          <w:tab w:val="num" w:pos="3870"/>
        </w:tabs>
        <w:ind w:left="3870" w:hanging="99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6"/>
  </w:num>
  <w:num w:numId="2">
    <w:abstractNumId w:val="2"/>
  </w:num>
  <w:num w:numId="3">
    <w:abstractNumId w:val="10"/>
  </w:num>
  <w:num w:numId="4">
    <w:abstractNumId w:val="3"/>
  </w:num>
  <w:num w:numId="5">
    <w:abstractNumId w:val="11"/>
  </w:num>
  <w:num w:numId="6">
    <w:abstractNumId w:val="4"/>
  </w:num>
  <w:num w:numId="7">
    <w:abstractNumId w:val="13"/>
  </w:num>
  <w:num w:numId="8">
    <w:abstractNumId w:val="16"/>
  </w:num>
  <w:num w:numId="9">
    <w:abstractNumId w:val="0"/>
  </w:num>
  <w:num w:numId="10">
    <w:abstractNumId w:val="15"/>
  </w:num>
  <w:num w:numId="11">
    <w:abstractNumId w:val="9"/>
  </w:num>
  <w:num w:numId="12">
    <w:abstractNumId w:val="12"/>
  </w:num>
  <w:num w:numId="13">
    <w:abstractNumId w:val="14"/>
  </w:num>
  <w:num w:numId="14">
    <w:abstractNumId w:val="1"/>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96"/>
    <w:rsid w:val="000016E9"/>
    <w:rsid w:val="00005696"/>
    <w:rsid w:val="00006A9E"/>
    <w:rsid w:val="0001010F"/>
    <w:rsid w:val="000109AD"/>
    <w:rsid w:val="000113DC"/>
    <w:rsid w:val="0001151A"/>
    <w:rsid w:val="00013264"/>
    <w:rsid w:val="00015C46"/>
    <w:rsid w:val="00015E75"/>
    <w:rsid w:val="00020147"/>
    <w:rsid w:val="00020B87"/>
    <w:rsid w:val="00023AE7"/>
    <w:rsid w:val="00024609"/>
    <w:rsid w:val="00024704"/>
    <w:rsid w:val="00026C89"/>
    <w:rsid w:val="000272F0"/>
    <w:rsid w:val="000336B1"/>
    <w:rsid w:val="00041E4A"/>
    <w:rsid w:val="00042EE2"/>
    <w:rsid w:val="000451AF"/>
    <w:rsid w:val="0004527D"/>
    <w:rsid w:val="00047EBA"/>
    <w:rsid w:val="00051B2A"/>
    <w:rsid w:val="0005472C"/>
    <w:rsid w:val="00054D1C"/>
    <w:rsid w:val="0005534C"/>
    <w:rsid w:val="000560D6"/>
    <w:rsid w:val="00056F44"/>
    <w:rsid w:val="00062C51"/>
    <w:rsid w:val="000634B0"/>
    <w:rsid w:val="00063A3A"/>
    <w:rsid w:val="0006490C"/>
    <w:rsid w:val="0007255B"/>
    <w:rsid w:val="00072712"/>
    <w:rsid w:val="00075F2F"/>
    <w:rsid w:val="000771C6"/>
    <w:rsid w:val="00082152"/>
    <w:rsid w:val="00082F23"/>
    <w:rsid w:val="000838B2"/>
    <w:rsid w:val="00083B83"/>
    <w:rsid w:val="00083FD3"/>
    <w:rsid w:val="000864CF"/>
    <w:rsid w:val="00092263"/>
    <w:rsid w:val="000929A3"/>
    <w:rsid w:val="000931AA"/>
    <w:rsid w:val="00094AB5"/>
    <w:rsid w:val="00097811"/>
    <w:rsid w:val="000A106B"/>
    <w:rsid w:val="000A488F"/>
    <w:rsid w:val="000A6E91"/>
    <w:rsid w:val="000B27B7"/>
    <w:rsid w:val="000D32C1"/>
    <w:rsid w:val="000D4F14"/>
    <w:rsid w:val="000D76B5"/>
    <w:rsid w:val="000E5F3D"/>
    <w:rsid w:val="000E669C"/>
    <w:rsid w:val="000E6C0D"/>
    <w:rsid w:val="000F0F00"/>
    <w:rsid w:val="000F18CE"/>
    <w:rsid w:val="000F5FA1"/>
    <w:rsid w:val="000F6598"/>
    <w:rsid w:val="00102EDE"/>
    <w:rsid w:val="001031C8"/>
    <w:rsid w:val="00103707"/>
    <w:rsid w:val="00105836"/>
    <w:rsid w:val="00105A22"/>
    <w:rsid w:val="001105B0"/>
    <w:rsid w:val="001107E0"/>
    <w:rsid w:val="00111672"/>
    <w:rsid w:val="00111730"/>
    <w:rsid w:val="0011328B"/>
    <w:rsid w:val="00122F06"/>
    <w:rsid w:val="001274B7"/>
    <w:rsid w:val="00127C2D"/>
    <w:rsid w:val="001306EC"/>
    <w:rsid w:val="00131F82"/>
    <w:rsid w:val="001321FB"/>
    <w:rsid w:val="00132E12"/>
    <w:rsid w:val="00133552"/>
    <w:rsid w:val="00136344"/>
    <w:rsid w:val="00141EC6"/>
    <w:rsid w:val="00143ACC"/>
    <w:rsid w:val="00144BE6"/>
    <w:rsid w:val="001453DC"/>
    <w:rsid w:val="0014668B"/>
    <w:rsid w:val="0015065A"/>
    <w:rsid w:val="00152EFD"/>
    <w:rsid w:val="00154925"/>
    <w:rsid w:val="00161D9C"/>
    <w:rsid w:val="0016398B"/>
    <w:rsid w:val="001703D0"/>
    <w:rsid w:val="001714E6"/>
    <w:rsid w:val="001733B1"/>
    <w:rsid w:val="00174579"/>
    <w:rsid w:val="0017587D"/>
    <w:rsid w:val="00177569"/>
    <w:rsid w:val="00182E1C"/>
    <w:rsid w:val="001834B1"/>
    <w:rsid w:val="00185DB5"/>
    <w:rsid w:val="00185F26"/>
    <w:rsid w:val="00196871"/>
    <w:rsid w:val="00196CD4"/>
    <w:rsid w:val="00197A41"/>
    <w:rsid w:val="001A02D8"/>
    <w:rsid w:val="001A26EB"/>
    <w:rsid w:val="001A433B"/>
    <w:rsid w:val="001A5B17"/>
    <w:rsid w:val="001A6777"/>
    <w:rsid w:val="001B0F2D"/>
    <w:rsid w:val="001B1E2D"/>
    <w:rsid w:val="001B437A"/>
    <w:rsid w:val="001B4E2A"/>
    <w:rsid w:val="001B5083"/>
    <w:rsid w:val="001B6ABC"/>
    <w:rsid w:val="001B757A"/>
    <w:rsid w:val="001C1878"/>
    <w:rsid w:val="001C3EE9"/>
    <w:rsid w:val="001C4699"/>
    <w:rsid w:val="001C5EAA"/>
    <w:rsid w:val="001C61BC"/>
    <w:rsid w:val="001C6ECB"/>
    <w:rsid w:val="001D003C"/>
    <w:rsid w:val="001D3EED"/>
    <w:rsid w:val="001D49E8"/>
    <w:rsid w:val="001D5CFF"/>
    <w:rsid w:val="001D6D52"/>
    <w:rsid w:val="001E0DE5"/>
    <w:rsid w:val="001E2618"/>
    <w:rsid w:val="001E4151"/>
    <w:rsid w:val="001E5F36"/>
    <w:rsid w:val="001E7079"/>
    <w:rsid w:val="001E715D"/>
    <w:rsid w:val="001F018B"/>
    <w:rsid w:val="001F1460"/>
    <w:rsid w:val="001F3705"/>
    <w:rsid w:val="001F4CE1"/>
    <w:rsid w:val="002010BC"/>
    <w:rsid w:val="00201195"/>
    <w:rsid w:val="00203334"/>
    <w:rsid w:val="00203B5E"/>
    <w:rsid w:val="0020482E"/>
    <w:rsid w:val="0020773A"/>
    <w:rsid w:val="002114D5"/>
    <w:rsid w:val="00212B34"/>
    <w:rsid w:val="00214D26"/>
    <w:rsid w:val="00216D93"/>
    <w:rsid w:val="00220103"/>
    <w:rsid w:val="002215DA"/>
    <w:rsid w:val="00222B18"/>
    <w:rsid w:val="002233C9"/>
    <w:rsid w:val="002239B0"/>
    <w:rsid w:val="0023797F"/>
    <w:rsid w:val="00241640"/>
    <w:rsid w:val="00242643"/>
    <w:rsid w:val="002474DC"/>
    <w:rsid w:val="0025645A"/>
    <w:rsid w:val="00256486"/>
    <w:rsid w:val="002677DF"/>
    <w:rsid w:val="00267FCB"/>
    <w:rsid w:val="00271E53"/>
    <w:rsid w:val="002729D1"/>
    <w:rsid w:val="00276631"/>
    <w:rsid w:val="002803CA"/>
    <w:rsid w:val="00285739"/>
    <w:rsid w:val="00285827"/>
    <w:rsid w:val="00285BBF"/>
    <w:rsid w:val="0028634A"/>
    <w:rsid w:val="00287503"/>
    <w:rsid w:val="00290BB4"/>
    <w:rsid w:val="00290BDE"/>
    <w:rsid w:val="00291F83"/>
    <w:rsid w:val="0029250F"/>
    <w:rsid w:val="00296D44"/>
    <w:rsid w:val="002A0901"/>
    <w:rsid w:val="002A2CF7"/>
    <w:rsid w:val="002A5A5A"/>
    <w:rsid w:val="002B1552"/>
    <w:rsid w:val="002B1648"/>
    <w:rsid w:val="002B2840"/>
    <w:rsid w:val="002B4A86"/>
    <w:rsid w:val="002C2872"/>
    <w:rsid w:val="002C3214"/>
    <w:rsid w:val="002C701D"/>
    <w:rsid w:val="002D3E8F"/>
    <w:rsid w:val="002D701A"/>
    <w:rsid w:val="002E0AC5"/>
    <w:rsid w:val="002E32A1"/>
    <w:rsid w:val="002E3906"/>
    <w:rsid w:val="002E51CF"/>
    <w:rsid w:val="002E6B1C"/>
    <w:rsid w:val="002F151C"/>
    <w:rsid w:val="002F270E"/>
    <w:rsid w:val="002F3826"/>
    <w:rsid w:val="002F7A20"/>
    <w:rsid w:val="003007AE"/>
    <w:rsid w:val="00306425"/>
    <w:rsid w:val="00313761"/>
    <w:rsid w:val="00313ADD"/>
    <w:rsid w:val="00313EC1"/>
    <w:rsid w:val="00314EB1"/>
    <w:rsid w:val="00315329"/>
    <w:rsid w:val="00316A3C"/>
    <w:rsid w:val="003178AF"/>
    <w:rsid w:val="00320277"/>
    <w:rsid w:val="003206B9"/>
    <w:rsid w:val="00322882"/>
    <w:rsid w:val="003240AA"/>
    <w:rsid w:val="0032434B"/>
    <w:rsid w:val="0032548B"/>
    <w:rsid w:val="00326FB0"/>
    <w:rsid w:val="00332D1A"/>
    <w:rsid w:val="00335CD5"/>
    <w:rsid w:val="00337B41"/>
    <w:rsid w:val="00340DBC"/>
    <w:rsid w:val="00341BEC"/>
    <w:rsid w:val="0034339B"/>
    <w:rsid w:val="00343466"/>
    <w:rsid w:val="003648DB"/>
    <w:rsid w:val="0036494E"/>
    <w:rsid w:val="00364B86"/>
    <w:rsid w:val="00367C46"/>
    <w:rsid w:val="00370F85"/>
    <w:rsid w:val="003724AB"/>
    <w:rsid w:val="0037280B"/>
    <w:rsid w:val="003739D7"/>
    <w:rsid w:val="00374F13"/>
    <w:rsid w:val="0037755B"/>
    <w:rsid w:val="00380791"/>
    <w:rsid w:val="00380B3D"/>
    <w:rsid w:val="00383E8A"/>
    <w:rsid w:val="00391060"/>
    <w:rsid w:val="0039174D"/>
    <w:rsid w:val="0039313F"/>
    <w:rsid w:val="00395B8F"/>
    <w:rsid w:val="00396DB5"/>
    <w:rsid w:val="003971DA"/>
    <w:rsid w:val="003A06E3"/>
    <w:rsid w:val="003A2764"/>
    <w:rsid w:val="003A2DCB"/>
    <w:rsid w:val="003A3390"/>
    <w:rsid w:val="003A6099"/>
    <w:rsid w:val="003A6758"/>
    <w:rsid w:val="003B400B"/>
    <w:rsid w:val="003B7CA0"/>
    <w:rsid w:val="003C22E5"/>
    <w:rsid w:val="003C253A"/>
    <w:rsid w:val="003C414F"/>
    <w:rsid w:val="003C5ACD"/>
    <w:rsid w:val="003C7288"/>
    <w:rsid w:val="003C7D16"/>
    <w:rsid w:val="003D2833"/>
    <w:rsid w:val="003D2E0D"/>
    <w:rsid w:val="003D549E"/>
    <w:rsid w:val="003D6CB0"/>
    <w:rsid w:val="003E0ED8"/>
    <w:rsid w:val="003E3550"/>
    <w:rsid w:val="003E3753"/>
    <w:rsid w:val="003E4757"/>
    <w:rsid w:val="003E55AD"/>
    <w:rsid w:val="003E5A91"/>
    <w:rsid w:val="003F2470"/>
    <w:rsid w:val="003F2A92"/>
    <w:rsid w:val="003F3CB9"/>
    <w:rsid w:val="003F423A"/>
    <w:rsid w:val="003F4B3A"/>
    <w:rsid w:val="003F5471"/>
    <w:rsid w:val="003F6008"/>
    <w:rsid w:val="00401638"/>
    <w:rsid w:val="00403448"/>
    <w:rsid w:val="00403B9A"/>
    <w:rsid w:val="004119CE"/>
    <w:rsid w:val="004120E9"/>
    <w:rsid w:val="004126EF"/>
    <w:rsid w:val="00413D08"/>
    <w:rsid w:val="00414F1E"/>
    <w:rsid w:val="00420DB6"/>
    <w:rsid w:val="00422C2F"/>
    <w:rsid w:val="004234FA"/>
    <w:rsid w:val="00424D14"/>
    <w:rsid w:val="00425F3C"/>
    <w:rsid w:val="00427479"/>
    <w:rsid w:val="00427ECD"/>
    <w:rsid w:val="00431415"/>
    <w:rsid w:val="00431DEA"/>
    <w:rsid w:val="00432F19"/>
    <w:rsid w:val="00435816"/>
    <w:rsid w:val="004408AA"/>
    <w:rsid w:val="00441C86"/>
    <w:rsid w:val="00441E69"/>
    <w:rsid w:val="00443B70"/>
    <w:rsid w:val="00444450"/>
    <w:rsid w:val="00447889"/>
    <w:rsid w:val="00447CC9"/>
    <w:rsid w:val="004504D7"/>
    <w:rsid w:val="004505FA"/>
    <w:rsid w:val="00450CD7"/>
    <w:rsid w:val="00455DB7"/>
    <w:rsid w:val="004569EC"/>
    <w:rsid w:val="004579A0"/>
    <w:rsid w:val="00467931"/>
    <w:rsid w:val="004710EF"/>
    <w:rsid w:val="00477328"/>
    <w:rsid w:val="00477380"/>
    <w:rsid w:val="00480899"/>
    <w:rsid w:val="004851F8"/>
    <w:rsid w:val="00485414"/>
    <w:rsid w:val="00492760"/>
    <w:rsid w:val="00493BA9"/>
    <w:rsid w:val="004979A2"/>
    <w:rsid w:val="004A1BE6"/>
    <w:rsid w:val="004A43A4"/>
    <w:rsid w:val="004A4B0B"/>
    <w:rsid w:val="004A6CB7"/>
    <w:rsid w:val="004B1A52"/>
    <w:rsid w:val="004B3348"/>
    <w:rsid w:val="004B52ED"/>
    <w:rsid w:val="004C3298"/>
    <w:rsid w:val="004C40BB"/>
    <w:rsid w:val="004C4439"/>
    <w:rsid w:val="004C4DB8"/>
    <w:rsid w:val="004C6659"/>
    <w:rsid w:val="004D1298"/>
    <w:rsid w:val="004D2D35"/>
    <w:rsid w:val="004D2F37"/>
    <w:rsid w:val="004D323B"/>
    <w:rsid w:val="004D36E5"/>
    <w:rsid w:val="004D6835"/>
    <w:rsid w:val="004E24F3"/>
    <w:rsid w:val="004E2A9F"/>
    <w:rsid w:val="004F3CCC"/>
    <w:rsid w:val="00500948"/>
    <w:rsid w:val="00503385"/>
    <w:rsid w:val="005052FA"/>
    <w:rsid w:val="00506BB2"/>
    <w:rsid w:val="0051313C"/>
    <w:rsid w:val="00516002"/>
    <w:rsid w:val="00525C04"/>
    <w:rsid w:val="00526DB4"/>
    <w:rsid w:val="00526E94"/>
    <w:rsid w:val="00532812"/>
    <w:rsid w:val="00543693"/>
    <w:rsid w:val="005443ED"/>
    <w:rsid w:val="00545C13"/>
    <w:rsid w:val="00546AC5"/>
    <w:rsid w:val="00547236"/>
    <w:rsid w:val="005477D0"/>
    <w:rsid w:val="00550207"/>
    <w:rsid w:val="0055161D"/>
    <w:rsid w:val="00551F72"/>
    <w:rsid w:val="0055421E"/>
    <w:rsid w:val="00554A98"/>
    <w:rsid w:val="00556F2F"/>
    <w:rsid w:val="00560A7C"/>
    <w:rsid w:val="005620CC"/>
    <w:rsid w:val="00562E32"/>
    <w:rsid w:val="005650CE"/>
    <w:rsid w:val="00565993"/>
    <w:rsid w:val="0057078C"/>
    <w:rsid w:val="00572906"/>
    <w:rsid w:val="00573114"/>
    <w:rsid w:val="0057344F"/>
    <w:rsid w:val="00576989"/>
    <w:rsid w:val="00576994"/>
    <w:rsid w:val="00576DCF"/>
    <w:rsid w:val="00580C3B"/>
    <w:rsid w:val="00580DDA"/>
    <w:rsid w:val="00581D6E"/>
    <w:rsid w:val="00584046"/>
    <w:rsid w:val="005860C9"/>
    <w:rsid w:val="005879F9"/>
    <w:rsid w:val="00596615"/>
    <w:rsid w:val="00596843"/>
    <w:rsid w:val="005A1865"/>
    <w:rsid w:val="005A2F21"/>
    <w:rsid w:val="005A3273"/>
    <w:rsid w:val="005A45A1"/>
    <w:rsid w:val="005B0B81"/>
    <w:rsid w:val="005B6D61"/>
    <w:rsid w:val="005B7225"/>
    <w:rsid w:val="005B72B7"/>
    <w:rsid w:val="005C153B"/>
    <w:rsid w:val="005C5FBE"/>
    <w:rsid w:val="005C7275"/>
    <w:rsid w:val="005D24D9"/>
    <w:rsid w:val="005D63C6"/>
    <w:rsid w:val="005E0281"/>
    <w:rsid w:val="005E500D"/>
    <w:rsid w:val="005F1E99"/>
    <w:rsid w:val="005F2B43"/>
    <w:rsid w:val="005F4C40"/>
    <w:rsid w:val="006003DD"/>
    <w:rsid w:val="00601AF5"/>
    <w:rsid w:val="00604569"/>
    <w:rsid w:val="00606245"/>
    <w:rsid w:val="0060717E"/>
    <w:rsid w:val="00607C05"/>
    <w:rsid w:val="006106DF"/>
    <w:rsid w:val="0061150B"/>
    <w:rsid w:val="00611F1F"/>
    <w:rsid w:val="006136BD"/>
    <w:rsid w:val="00613C1D"/>
    <w:rsid w:val="00614005"/>
    <w:rsid w:val="006141E1"/>
    <w:rsid w:val="006146D4"/>
    <w:rsid w:val="00615AA3"/>
    <w:rsid w:val="00617790"/>
    <w:rsid w:val="00625C45"/>
    <w:rsid w:val="00625CB8"/>
    <w:rsid w:val="006269BB"/>
    <w:rsid w:val="00627C7F"/>
    <w:rsid w:val="006310D2"/>
    <w:rsid w:val="00637411"/>
    <w:rsid w:val="006521C3"/>
    <w:rsid w:val="00653B03"/>
    <w:rsid w:val="00660ACC"/>
    <w:rsid w:val="00663822"/>
    <w:rsid w:val="006644B2"/>
    <w:rsid w:val="0066568D"/>
    <w:rsid w:val="0068102C"/>
    <w:rsid w:val="00683740"/>
    <w:rsid w:val="00685AEE"/>
    <w:rsid w:val="00692A2A"/>
    <w:rsid w:val="00692A4E"/>
    <w:rsid w:val="00693A4D"/>
    <w:rsid w:val="0069592F"/>
    <w:rsid w:val="00697332"/>
    <w:rsid w:val="006978A9"/>
    <w:rsid w:val="006A14EE"/>
    <w:rsid w:val="006A2159"/>
    <w:rsid w:val="006A4FD8"/>
    <w:rsid w:val="006A517E"/>
    <w:rsid w:val="006B1A77"/>
    <w:rsid w:val="006B3D88"/>
    <w:rsid w:val="006B561E"/>
    <w:rsid w:val="006C09FA"/>
    <w:rsid w:val="006C0A8F"/>
    <w:rsid w:val="006C32A5"/>
    <w:rsid w:val="006C6CA3"/>
    <w:rsid w:val="006C71D1"/>
    <w:rsid w:val="006D2255"/>
    <w:rsid w:val="006D2C21"/>
    <w:rsid w:val="006D70BA"/>
    <w:rsid w:val="006D77CD"/>
    <w:rsid w:val="006E11D3"/>
    <w:rsid w:val="006E1572"/>
    <w:rsid w:val="006E7A65"/>
    <w:rsid w:val="006F254B"/>
    <w:rsid w:val="006F2706"/>
    <w:rsid w:val="007009FD"/>
    <w:rsid w:val="0070348D"/>
    <w:rsid w:val="007103F7"/>
    <w:rsid w:val="0071194F"/>
    <w:rsid w:val="00711B05"/>
    <w:rsid w:val="00712770"/>
    <w:rsid w:val="007222E2"/>
    <w:rsid w:val="007262E7"/>
    <w:rsid w:val="0072740C"/>
    <w:rsid w:val="007278B1"/>
    <w:rsid w:val="00727A86"/>
    <w:rsid w:val="007323C6"/>
    <w:rsid w:val="00732852"/>
    <w:rsid w:val="00733476"/>
    <w:rsid w:val="00734B3D"/>
    <w:rsid w:val="00735925"/>
    <w:rsid w:val="0073722B"/>
    <w:rsid w:val="0074196E"/>
    <w:rsid w:val="00743BB5"/>
    <w:rsid w:val="0074638E"/>
    <w:rsid w:val="00746406"/>
    <w:rsid w:val="00750E4A"/>
    <w:rsid w:val="00757402"/>
    <w:rsid w:val="00757CD1"/>
    <w:rsid w:val="0076092A"/>
    <w:rsid w:val="00764A5F"/>
    <w:rsid w:val="00771076"/>
    <w:rsid w:val="00782433"/>
    <w:rsid w:val="0078642E"/>
    <w:rsid w:val="00790E5F"/>
    <w:rsid w:val="00792B2C"/>
    <w:rsid w:val="0079325A"/>
    <w:rsid w:val="007933EF"/>
    <w:rsid w:val="0079342B"/>
    <w:rsid w:val="00796F4D"/>
    <w:rsid w:val="00797B6B"/>
    <w:rsid w:val="007A0832"/>
    <w:rsid w:val="007A16D9"/>
    <w:rsid w:val="007A4B2F"/>
    <w:rsid w:val="007A5A11"/>
    <w:rsid w:val="007A5ADF"/>
    <w:rsid w:val="007B30AE"/>
    <w:rsid w:val="007B5342"/>
    <w:rsid w:val="007B677A"/>
    <w:rsid w:val="007B7C8A"/>
    <w:rsid w:val="007C4F34"/>
    <w:rsid w:val="007D3EDE"/>
    <w:rsid w:val="007D56F7"/>
    <w:rsid w:val="007D71BD"/>
    <w:rsid w:val="007D7668"/>
    <w:rsid w:val="007E15BD"/>
    <w:rsid w:val="007E213C"/>
    <w:rsid w:val="007E4263"/>
    <w:rsid w:val="007E4B1C"/>
    <w:rsid w:val="007F14E0"/>
    <w:rsid w:val="007F16A9"/>
    <w:rsid w:val="007F1E13"/>
    <w:rsid w:val="007F299E"/>
    <w:rsid w:val="007F3150"/>
    <w:rsid w:val="007F5D1C"/>
    <w:rsid w:val="007F6226"/>
    <w:rsid w:val="007F7966"/>
    <w:rsid w:val="00800020"/>
    <w:rsid w:val="00803C74"/>
    <w:rsid w:val="00805292"/>
    <w:rsid w:val="00805362"/>
    <w:rsid w:val="0080789C"/>
    <w:rsid w:val="00812F6D"/>
    <w:rsid w:val="00815CD0"/>
    <w:rsid w:val="00816AA9"/>
    <w:rsid w:val="00824D6E"/>
    <w:rsid w:val="008263CB"/>
    <w:rsid w:val="00832724"/>
    <w:rsid w:val="008379C5"/>
    <w:rsid w:val="00837EA9"/>
    <w:rsid w:val="00840BDE"/>
    <w:rsid w:val="00841C6E"/>
    <w:rsid w:val="00843817"/>
    <w:rsid w:val="008442B4"/>
    <w:rsid w:val="008479EA"/>
    <w:rsid w:val="0085185B"/>
    <w:rsid w:val="008534A4"/>
    <w:rsid w:val="00855F72"/>
    <w:rsid w:val="00856A47"/>
    <w:rsid w:val="00856C37"/>
    <w:rsid w:val="008575A4"/>
    <w:rsid w:val="00860378"/>
    <w:rsid w:val="008629C3"/>
    <w:rsid w:val="0086463B"/>
    <w:rsid w:val="008710CB"/>
    <w:rsid w:val="008725A4"/>
    <w:rsid w:val="00875EAB"/>
    <w:rsid w:val="00876179"/>
    <w:rsid w:val="00877CD3"/>
    <w:rsid w:val="00882748"/>
    <w:rsid w:val="00884CA5"/>
    <w:rsid w:val="008872BF"/>
    <w:rsid w:val="00890B9E"/>
    <w:rsid w:val="00893707"/>
    <w:rsid w:val="008968CF"/>
    <w:rsid w:val="008A0A6E"/>
    <w:rsid w:val="008A0FFD"/>
    <w:rsid w:val="008A208A"/>
    <w:rsid w:val="008A299E"/>
    <w:rsid w:val="008A2B94"/>
    <w:rsid w:val="008A42CF"/>
    <w:rsid w:val="008A5516"/>
    <w:rsid w:val="008B05C4"/>
    <w:rsid w:val="008B7DDA"/>
    <w:rsid w:val="008C1909"/>
    <w:rsid w:val="008C6162"/>
    <w:rsid w:val="008C778E"/>
    <w:rsid w:val="008C7DFD"/>
    <w:rsid w:val="008D147B"/>
    <w:rsid w:val="008D1D83"/>
    <w:rsid w:val="008D4FF0"/>
    <w:rsid w:val="008D51AB"/>
    <w:rsid w:val="008D6C86"/>
    <w:rsid w:val="008D7691"/>
    <w:rsid w:val="008E04BB"/>
    <w:rsid w:val="008E0794"/>
    <w:rsid w:val="008E41A4"/>
    <w:rsid w:val="008E47B2"/>
    <w:rsid w:val="008E509E"/>
    <w:rsid w:val="008F0388"/>
    <w:rsid w:val="008F60F1"/>
    <w:rsid w:val="008F6BBE"/>
    <w:rsid w:val="008F6D12"/>
    <w:rsid w:val="00903693"/>
    <w:rsid w:val="009052C2"/>
    <w:rsid w:val="009066C1"/>
    <w:rsid w:val="009077B1"/>
    <w:rsid w:val="009165CD"/>
    <w:rsid w:val="0092452C"/>
    <w:rsid w:val="00926150"/>
    <w:rsid w:val="00927F12"/>
    <w:rsid w:val="0093088F"/>
    <w:rsid w:val="009335CE"/>
    <w:rsid w:val="00934D51"/>
    <w:rsid w:val="00937605"/>
    <w:rsid w:val="009408E2"/>
    <w:rsid w:val="0094212C"/>
    <w:rsid w:val="00943DD0"/>
    <w:rsid w:val="009556AC"/>
    <w:rsid w:val="00962306"/>
    <w:rsid w:val="00963F8A"/>
    <w:rsid w:val="00966498"/>
    <w:rsid w:val="009707F6"/>
    <w:rsid w:val="00980578"/>
    <w:rsid w:val="00981D8B"/>
    <w:rsid w:val="00983BCB"/>
    <w:rsid w:val="00990410"/>
    <w:rsid w:val="00992863"/>
    <w:rsid w:val="00994D59"/>
    <w:rsid w:val="009A256F"/>
    <w:rsid w:val="009A39A1"/>
    <w:rsid w:val="009A3D19"/>
    <w:rsid w:val="009A6276"/>
    <w:rsid w:val="009A724E"/>
    <w:rsid w:val="009A767A"/>
    <w:rsid w:val="009B1FD9"/>
    <w:rsid w:val="009B4C3E"/>
    <w:rsid w:val="009B4CD1"/>
    <w:rsid w:val="009B5EEB"/>
    <w:rsid w:val="009B6132"/>
    <w:rsid w:val="009B74E2"/>
    <w:rsid w:val="009C5CFD"/>
    <w:rsid w:val="009C5E14"/>
    <w:rsid w:val="009C6DED"/>
    <w:rsid w:val="009D2C2F"/>
    <w:rsid w:val="009D4393"/>
    <w:rsid w:val="009D6BD4"/>
    <w:rsid w:val="009E1066"/>
    <w:rsid w:val="009E184C"/>
    <w:rsid w:val="009E413C"/>
    <w:rsid w:val="009E4646"/>
    <w:rsid w:val="009E5DCD"/>
    <w:rsid w:val="009E6776"/>
    <w:rsid w:val="009F1A0F"/>
    <w:rsid w:val="009F1C3A"/>
    <w:rsid w:val="009F4536"/>
    <w:rsid w:val="009F76C5"/>
    <w:rsid w:val="00A02915"/>
    <w:rsid w:val="00A0477F"/>
    <w:rsid w:val="00A0564D"/>
    <w:rsid w:val="00A06282"/>
    <w:rsid w:val="00A074FF"/>
    <w:rsid w:val="00A10807"/>
    <w:rsid w:val="00A12078"/>
    <w:rsid w:val="00A17B6B"/>
    <w:rsid w:val="00A20964"/>
    <w:rsid w:val="00A21713"/>
    <w:rsid w:val="00A2172E"/>
    <w:rsid w:val="00A22CDB"/>
    <w:rsid w:val="00A25255"/>
    <w:rsid w:val="00A255D2"/>
    <w:rsid w:val="00A25841"/>
    <w:rsid w:val="00A2719F"/>
    <w:rsid w:val="00A314F5"/>
    <w:rsid w:val="00A32665"/>
    <w:rsid w:val="00A36C1E"/>
    <w:rsid w:val="00A37EA0"/>
    <w:rsid w:val="00A41790"/>
    <w:rsid w:val="00A433DF"/>
    <w:rsid w:val="00A44B32"/>
    <w:rsid w:val="00A47AA5"/>
    <w:rsid w:val="00A47C8F"/>
    <w:rsid w:val="00A529EC"/>
    <w:rsid w:val="00A54B6D"/>
    <w:rsid w:val="00A57848"/>
    <w:rsid w:val="00A61917"/>
    <w:rsid w:val="00A63969"/>
    <w:rsid w:val="00A65A25"/>
    <w:rsid w:val="00A6629C"/>
    <w:rsid w:val="00A66415"/>
    <w:rsid w:val="00A705B8"/>
    <w:rsid w:val="00A71EB5"/>
    <w:rsid w:val="00A71EE0"/>
    <w:rsid w:val="00A7639B"/>
    <w:rsid w:val="00A772A6"/>
    <w:rsid w:val="00A81AE8"/>
    <w:rsid w:val="00A831F5"/>
    <w:rsid w:val="00A83315"/>
    <w:rsid w:val="00A85855"/>
    <w:rsid w:val="00A8586B"/>
    <w:rsid w:val="00A8744A"/>
    <w:rsid w:val="00A915BA"/>
    <w:rsid w:val="00A955EB"/>
    <w:rsid w:val="00AA04AE"/>
    <w:rsid w:val="00AA04B9"/>
    <w:rsid w:val="00AA2A2E"/>
    <w:rsid w:val="00AA2D32"/>
    <w:rsid w:val="00AA2D9D"/>
    <w:rsid w:val="00AA2F93"/>
    <w:rsid w:val="00AA4132"/>
    <w:rsid w:val="00AA441A"/>
    <w:rsid w:val="00AA55A1"/>
    <w:rsid w:val="00AA5BDD"/>
    <w:rsid w:val="00AB0F21"/>
    <w:rsid w:val="00AB1BB9"/>
    <w:rsid w:val="00AB4E40"/>
    <w:rsid w:val="00AB5C5A"/>
    <w:rsid w:val="00AB6000"/>
    <w:rsid w:val="00AB6462"/>
    <w:rsid w:val="00AB6BF8"/>
    <w:rsid w:val="00AB769A"/>
    <w:rsid w:val="00AC013C"/>
    <w:rsid w:val="00AC188A"/>
    <w:rsid w:val="00AC50B9"/>
    <w:rsid w:val="00AC681B"/>
    <w:rsid w:val="00AD0A7D"/>
    <w:rsid w:val="00AD131A"/>
    <w:rsid w:val="00AD4673"/>
    <w:rsid w:val="00AD65AE"/>
    <w:rsid w:val="00AE3385"/>
    <w:rsid w:val="00AE55EA"/>
    <w:rsid w:val="00AE7F03"/>
    <w:rsid w:val="00AF1388"/>
    <w:rsid w:val="00AF227B"/>
    <w:rsid w:val="00AF2C88"/>
    <w:rsid w:val="00AF2EB5"/>
    <w:rsid w:val="00AF36D4"/>
    <w:rsid w:val="00AF761E"/>
    <w:rsid w:val="00B12C1C"/>
    <w:rsid w:val="00B213CC"/>
    <w:rsid w:val="00B22119"/>
    <w:rsid w:val="00B2368E"/>
    <w:rsid w:val="00B26AED"/>
    <w:rsid w:val="00B306DF"/>
    <w:rsid w:val="00B33362"/>
    <w:rsid w:val="00B337B6"/>
    <w:rsid w:val="00B34B06"/>
    <w:rsid w:val="00B34E11"/>
    <w:rsid w:val="00B36E90"/>
    <w:rsid w:val="00B40969"/>
    <w:rsid w:val="00B44E0A"/>
    <w:rsid w:val="00B44EBB"/>
    <w:rsid w:val="00B461EF"/>
    <w:rsid w:val="00B51A99"/>
    <w:rsid w:val="00B53760"/>
    <w:rsid w:val="00B53FDA"/>
    <w:rsid w:val="00B54CB9"/>
    <w:rsid w:val="00B563FE"/>
    <w:rsid w:val="00B57726"/>
    <w:rsid w:val="00B6120C"/>
    <w:rsid w:val="00B61EBE"/>
    <w:rsid w:val="00B63F10"/>
    <w:rsid w:val="00B64408"/>
    <w:rsid w:val="00B646CA"/>
    <w:rsid w:val="00B70DF0"/>
    <w:rsid w:val="00B730C1"/>
    <w:rsid w:val="00B7310E"/>
    <w:rsid w:val="00B740BD"/>
    <w:rsid w:val="00B74B30"/>
    <w:rsid w:val="00B74F25"/>
    <w:rsid w:val="00B775FC"/>
    <w:rsid w:val="00B77B54"/>
    <w:rsid w:val="00B81336"/>
    <w:rsid w:val="00B831E9"/>
    <w:rsid w:val="00B83923"/>
    <w:rsid w:val="00B860EF"/>
    <w:rsid w:val="00B87095"/>
    <w:rsid w:val="00B90CD2"/>
    <w:rsid w:val="00B913B9"/>
    <w:rsid w:val="00B91538"/>
    <w:rsid w:val="00B917BB"/>
    <w:rsid w:val="00B91E7D"/>
    <w:rsid w:val="00B95EC4"/>
    <w:rsid w:val="00B97778"/>
    <w:rsid w:val="00B97851"/>
    <w:rsid w:val="00BA325C"/>
    <w:rsid w:val="00BB01D4"/>
    <w:rsid w:val="00BB4FFB"/>
    <w:rsid w:val="00BB56A0"/>
    <w:rsid w:val="00BC10D7"/>
    <w:rsid w:val="00BC31BE"/>
    <w:rsid w:val="00BC3887"/>
    <w:rsid w:val="00BD0192"/>
    <w:rsid w:val="00BD3BA0"/>
    <w:rsid w:val="00BD43F7"/>
    <w:rsid w:val="00BD46AD"/>
    <w:rsid w:val="00BD4828"/>
    <w:rsid w:val="00BD4D2D"/>
    <w:rsid w:val="00BD5E2C"/>
    <w:rsid w:val="00BD6010"/>
    <w:rsid w:val="00BE15EE"/>
    <w:rsid w:val="00BE2626"/>
    <w:rsid w:val="00BF1255"/>
    <w:rsid w:val="00BF2742"/>
    <w:rsid w:val="00BF39F2"/>
    <w:rsid w:val="00BF4570"/>
    <w:rsid w:val="00C004C4"/>
    <w:rsid w:val="00C01132"/>
    <w:rsid w:val="00C06F8B"/>
    <w:rsid w:val="00C0761C"/>
    <w:rsid w:val="00C108DA"/>
    <w:rsid w:val="00C10BC5"/>
    <w:rsid w:val="00C12114"/>
    <w:rsid w:val="00C16FC1"/>
    <w:rsid w:val="00C22EF1"/>
    <w:rsid w:val="00C252B1"/>
    <w:rsid w:val="00C26162"/>
    <w:rsid w:val="00C26209"/>
    <w:rsid w:val="00C26AFC"/>
    <w:rsid w:val="00C35B85"/>
    <w:rsid w:val="00C374FA"/>
    <w:rsid w:val="00C40504"/>
    <w:rsid w:val="00C416CF"/>
    <w:rsid w:val="00C4175E"/>
    <w:rsid w:val="00C421C1"/>
    <w:rsid w:val="00C51536"/>
    <w:rsid w:val="00C52A22"/>
    <w:rsid w:val="00C52A59"/>
    <w:rsid w:val="00C53D7C"/>
    <w:rsid w:val="00C5470C"/>
    <w:rsid w:val="00C55A94"/>
    <w:rsid w:val="00C610A8"/>
    <w:rsid w:val="00C651DC"/>
    <w:rsid w:val="00C66A69"/>
    <w:rsid w:val="00C66FAB"/>
    <w:rsid w:val="00C7257F"/>
    <w:rsid w:val="00C7481C"/>
    <w:rsid w:val="00C74A60"/>
    <w:rsid w:val="00C84D1A"/>
    <w:rsid w:val="00C86794"/>
    <w:rsid w:val="00C919A3"/>
    <w:rsid w:val="00C95A67"/>
    <w:rsid w:val="00C9770F"/>
    <w:rsid w:val="00CA0517"/>
    <w:rsid w:val="00CA1F3A"/>
    <w:rsid w:val="00CA4AFD"/>
    <w:rsid w:val="00CA5AA8"/>
    <w:rsid w:val="00CA60C8"/>
    <w:rsid w:val="00CA62CB"/>
    <w:rsid w:val="00CB2386"/>
    <w:rsid w:val="00CB4F52"/>
    <w:rsid w:val="00CB5725"/>
    <w:rsid w:val="00CB73B6"/>
    <w:rsid w:val="00CB7F09"/>
    <w:rsid w:val="00CC095E"/>
    <w:rsid w:val="00CC2A9A"/>
    <w:rsid w:val="00CC58BD"/>
    <w:rsid w:val="00CC7298"/>
    <w:rsid w:val="00CD0464"/>
    <w:rsid w:val="00CD5607"/>
    <w:rsid w:val="00CD6DD5"/>
    <w:rsid w:val="00CE0C67"/>
    <w:rsid w:val="00CE1818"/>
    <w:rsid w:val="00CE240A"/>
    <w:rsid w:val="00CE2902"/>
    <w:rsid w:val="00CE5213"/>
    <w:rsid w:val="00CE6E95"/>
    <w:rsid w:val="00CF27D6"/>
    <w:rsid w:val="00CF2DB0"/>
    <w:rsid w:val="00CF2F80"/>
    <w:rsid w:val="00CF314B"/>
    <w:rsid w:val="00CF339A"/>
    <w:rsid w:val="00CF7535"/>
    <w:rsid w:val="00D003A1"/>
    <w:rsid w:val="00D050FE"/>
    <w:rsid w:val="00D11006"/>
    <w:rsid w:val="00D1524D"/>
    <w:rsid w:val="00D20191"/>
    <w:rsid w:val="00D23949"/>
    <w:rsid w:val="00D249A9"/>
    <w:rsid w:val="00D26019"/>
    <w:rsid w:val="00D27E7B"/>
    <w:rsid w:val="00D30F44"/>
    <w:rsid w:val="00D31C2C"/>
    <w:rsid w:val="00D333BE"/>
    <w:rsid w:val="00D34953"/>
    <w:rsid w:val="00D35027"/>
    <w:rsid w:val="00D47E61"/>
    <w:rsid w:val="00D5422A"/>
    <w:rsid w:val="00D5707E"/>
    <w:rsid w:val="00D57D77"/>
    <w:rsid w:val="00D61604"/>
    <w:rsid w:val="00D62A41"/>
    <w:rsid w:val="00D66723"/>
    <w:rsid w:val="00D67A35"/>
    <w:rsid w:val="00D743CA"/>
    <w:rsid w:val="00D75811"/>
    <w:rsid w:val="00D75FDC"/>
    <w:rsid w:val="00D765BF"/>
    <w:rsid w:val="00D768D0"/>
    <w:rsid w:val="00D77AC0"/>
    <w:rsid w:val="00D77C93"/>
    <w:rsid w:val="00D80976"/>
    <w:rsid w:val="00D80EBF"/>
    <w:rsid w:val="00D8237A"/>
    <w:rsid w:val="00D82797"/>
    <w:rsid w:val="00D830C2"/>
    <w:rsid w:val="00D8619B"/>
    <w:rsid w:val="00D90193"/>
    <w:rsid w:val="00D91431"/>
    <w:rsid w:val="00D94040"/>
    <w:rsid w:val="00D960CE"/>
    <w:rsid w:val="00DA39BD"/>
    <w:rsid w:val="00DA4216"/>
    <w:rsid w:val="00DA4394"/>
    <w:rsid w:val="00DA743F"/>
    <w:rsid w:val="00DA7ECC"/>
    <w:rsid w:val="00DB0596"/>
    <w:rsid w:val="00DB22E9"/>
    <w:rsid w:val="00DB2922"/>
    <w:rsid w:val="00DB2ED5"/>
    <w:rsid w:val="00DB30B3"/>
    <w:rsid w:val="00DB4BC4"/>
    <w:rsid w:val="00DB5CC7"/>
    <w:rsid w:val="00DB6307"/>
    <w:rsid w:val="00DB73A5"/>
    <w:rsid w:val="00DB7482"/>
    <w:rsid w:val="00DC01EC"/>
    <w:rsid w:val="00DC1D01"/>
    <w:rsid w:val="00DC1E2F"/>
    <w:rsid w:val="00DC1F09"/>
    <w:rsid w:val="00DC36BF"/>
    <w:rsid w:val="00DD1249"/>
    <w:rsid w:val="00DD43F4"/>
    <w:rsid w:val="00DD72D3"/>
    <w:rsid w:val="00DE058E"/>
    <w:rsid w:val="00DE2AE6"/>
    <w:rsid w:val="00DE33C3"/>
    <w:rsid w:val="00DE6BB3"/>
    <w:rsid w:val="00DE7459"/>
    <w:rsid w:val="00DF15A2"/>
    <w:rsid w:val="00DF3289"/>
    <w:rsid w:val="00DF4961"/>
    <w:rsid w:val="00E01168"/>
    <w:rsid w:val="00E012CD"/>
    <w:rsid w:val="00E02B58"/>
    <w:rsid w:val="00E03F3D"/>
    <w:rsid w:val="00E11486"/>
    <w:rsid w:val="00E11E37"/>
    <w:rsid w:val="00E123EE"/>
    <w:rsid w:val="00E12ED7"/>
    <w:rsid w:val="00E13C23"/>
    <w:rsid w:val="00E173C3"/>
    <w:rsid w:val="00E17D71"/>
    <w:rsid w:val="00E21DA3"/>
    <w:rsid w:val="00E22CFD"/>
    <w:rsid w:val="00E233C0"/>
    <w:rsid w:val="00E30A3F"/>
    <w:rsid w:val="00E3571C"/>
    <w:rsid w:val="00E35799"/>
    <w:rsid w:val="00E3654C"/>
    <w:rsid w:val="00E3779A"/>
    <w:rsid w:val="00E41996"/>
    <w:rsid w:val="00E422DE"/>
    <w:rsid w:val="00E42C66"/>
    <w:rsid w:val="00E43D47"/>
    <w:rsid w:val="00E44AA1"/>
    <w:rsid w:val="00E451E8"/>
    <w:rsid w:val="00E5477B"/>
    <w:rsid w:val="00E551CE"/>
    <w:rsid w:val="00E61BFB"/>
    <w:rsid w:val="00E61F86"/>
    <w:rsid w:val="00E62DA5"/>
    <w:rsid w:val="00E6353B"/>
    <w:rsid w:val="00E6439D"/>
    <w:rsid w:val="00E66DC1"/>
    <w:rsid w:val="00E66EC3"/>
    <w:rsid w:val="00E71298"/>
    <w:rsid w:val="00E72415"/>
    <w:rsid w:val="00E76DD0"/>
    <w:rsid w:val="00E83E45"/>
    <w:rsid w:val="00E860F2"/>
    <w:rsid w:val="00E874B4"/>
    <w:rsid w:val="00E87C2C"/>
    <w:rsid w:val="00E87C31"/>
    <w:rsid w:val="00E90345"/>
    <w:rsid w:val="00E90631"/>
    <w:rsid w:val="00E9073E"/>
    <w:rsid w:val="00E91F35"/>
    <w:rsid w:val="00E934FB"/>
    <w:rsid w:val="00E955D3"/>
    <w:rsid w:val="00E974B6"/>
    <w:rsid w:val="00EA2C1C"/>
    <w:rsid w:val="00EB50A9"/>
    <w:rsid w:val="00EB5678"/>
    <w:rsid w:val="00EC0814"/>
    <w:rsid w:val="00EC0E05"/>
    <w:rsid w:val="00EC0FE6"/>
    <w:rsid w:val="00EC16DE"/>
    <w:rsid w:val="00EC1D01"/>
    <w:rsid w:val="00EC20F2"/>
    <w:rsid w:val="00EC42BB"/>
    <w:rsid w:val="00EC76B0"/>
    <w:rsid w:val="00ED0280"/>
    <w:rsid w:val="00ED179F"/>
    <w:rsid w:val="00ED3F02"/>
    <w:rsid w:val="00ED43C7"/>
    <w:rsid w:val="00EE304D"/>
    <w:rsid w:val="00EE44D3"/>
    <w:rsid w:val="00EE7B9D"/>
    <w:rsid w:val="00EF153F"/>
    <w:rsid w:val="00EF524E"/>
    <w:rsid w:val="00EF6D1A"/>
    <w:rsid w:val="00EF6FF2"/>
    <w:rsid w:val="00EF7948"/>
    <w:rsid w:val="00F031FE"/>
    <w:rsid w:val="00F04222"/>
    <w:rsid w:val="00F0477B"/>
    <w:rsid w:val="00F05FFC"/>
    <w:rsid w:val="00F07FA8"/>
    <w:rsid w:val="00F10398"/>
    <w:rsid w:val="00F112A5"/>
    <w:rsid w:val="00F11A1D"/>
    <w:rsid w:val="00F122B3"/>
    <w:rsid w:val="00F124B9"/>
    <w:rsid w:val="00F12568"/>
    <w:rsid w:val="00F15BDB"/>
    <w:rsid w:val="00F160A3"/>
    <w:rsid w:val="00F20DF6"/>
    <w:rsid w:val="00F27714"/>
    <w:rsid w:val="00F32C1F"/>
    <w:rsid w:val="00F352A7"/>
    <w:rsid w:val="00F35AF9"/>
    <w:rsid w:val="00F42B8C"/>
    <w:rsid w:val="00F43864"/>
    <w:rsid w:val="00F466FA"/>
    <w:rsid w:val="00F50E2F"/>
    <w:rsid w:val="00F559C7"/>
    <w:rsid w:val="00F56CAC"/>
    <w:rsid w:val="00F62D2E"/>
    <w:rsid w:val="00F65BD7"/>
    <w:rsid w:val="00F66DA8"/>
    <w:rsid w:val="00F67ADC"/>
    <w:rsid w:val="00F7214F"/>
    <w:rsid w:val="00F73EFF"/>
    <w:rsid w:val="00F75952"/>
    <w:rsid w:val="00F76498"/>
    <w:rsid w:val="00F7693A"/>
    <w:rsid w:val="00F77C11"/>
    <w:rsid w:val="00F854F0"/>
    <w:rsid w:val="00F903E4"/>
    <w:rsid w:val="00F956A3"/>
    <w:rsid w:val="00F96083"/>
    <w:rsid w:val="00F97CF1"/>
    <w:rsid w:val="00F97F29"/>
    <w:rsid w:val="00FA13D6"/>
    <w:rsid w:val="00FA164F"/>
    <w:rsid w:val="00FA2B81"/>
    <w:rsid w:val="00FA3782"/>
    <w:rsid w:val="00FA5EF8"/>
    <w:rsid w:val="00FA6563"/>
    <w:rsid w:val="00FA7290"/>
    <w:rsid w:val="00FA7710"/>
    <w:rsid w:val="00FA7EBB"/>
    <w:rsid w:val="00FA7F3D"/>
    <w:rsid w:val="00FB0A9A"/>
    <w:rsid w:val="00FB1BF5"/>
    <w:rsid w:val="00FB447C"/>
    <w:rsid w:val="00FB61F5"/>
    <w:rsid w:val="00FB7B5D"/>
    <w:rsid w:val="00FC285E"/>
    <w:rsid w:val="00FC70D9"/>
    <w:rsid w:val="00FD39C1"/>
    <w:rsid w:val="00FD6D2D"/>
    <w:rsid w:val="00FD7E26"/>
    <w:rsid w:val="00FD7F3E"/>
    <w:rsid w:val="00FE2EFE"/>
    <w:rsid w:val="00FE356B"/>
    <w:rsid w:val="00FE6CEE"/>
    <w:rsid w:val="00FF2F22"/>
    <w:rsid w:val="00FF62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D88B57A-99CF-48C6-B8DF-3DD62B0C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B9"/>
    <w:rPr>
      <w:sz w:val="24"/>
      <w:szCs w:val="28"/>
      <w:lang w:eastAsia="en-US"/>
    </w:rPr>
  </w:style>
  <w:style w:type="paragraph" w:styleId="Heading2">
    <w:name w:val="heading 2"/>
    <w:basedOn w:val="Normal"/>
    <w:link w:val="Heading2Char"/>
    <w:uiPriority w:val="9"/>
    <w:qFormat/>
    <w:rsid w:val="000F6598"/>
    <w:pPr>
      <w:spacing w:before="100" w:beforeAutospacing="1" w:after="100" w:afterAutospacing="1"/>
      <w:outlineLvl w:val="1"/>
    </w:pPr>
    <w:rPr>
      <w:rFonts w:ascii="Angsana New" w:hAnsi="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09AD"/>
    <w:rPr>
      <w:rFonts w:ascii="Tahoma" w:hAnsi="Tahoma"/>
      <w:sz w:val="16"/>
      <w:szCs w:val="18"/>
    </w:rPr>
  </w:style>
  <w:style w:type="table" w:styleId="TableGrid">
    <w:name w:val="Table Grid"/>
    <w:basedOn w:val="TableNormal"/>
    <w:rsid w:val="00F7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60F2"/>
    <w:rPr>
      <w:color w:val="0000FF"/>
      <w:u w:val="single"/>
    </w:rPr>
  </w:style>
  <w:style w:type="paragraph" w:styleId="Header">
    <w:name w:val="header"/>
    <w:basedOn w:val="Normal"/>
    <w:rsid w:val="003D2E0D"/>
    <w:pPr>
      <w:tabs>
        <w:tab w:val="center" w:pos="4153"/>
        <w:tab w:val="right" w:pos="8306"/>
      </w:tabs>
    </w:pPr>
  </w:style>
  <w:style w:type="character" w:styleId="PageNumber">
    <w:name w:val="page number"/>
    <w:basedOn w:val="DefaultParagraphFont"/>
    <w:rsid w:val="003D2E0D"/>
  </w:style>
  <w:style w:type="paragraph" w:styleId="Footer">
    <w:name w:val="footer"/>
    <w:basedOn w:val="Normal"/>
    <w:link w:val="FooterChar"/>
    <w:uiPriority w:val="99"/>
    <w:rsid w:val="003D2E0D"/>
    <w:pPr>
      <w:tabs>
        <w:tab w:val="center" w:pos="4153"/>
        <w:tab w:val="right" w:pos="8306"/>
      </w:tabs>
    </w:pPr>
  </w:style>
  <w:style w:type="character" w:styleId="FollowedHyperlink">
    <w:name w:val="FollowedHyperlink"/>
    <w:rsid w:val="00DA4394"/>
    <w:rPr>
      <w:color w:val="800080"/>
      <w:u w:val="single"/>
    </w:rPr>
  </w:style>
  <w:style w:type="character" w:customStyle="1" w:styleId="Heading2Char">
    <w:name w:val="Heading 2 Char"/>
    <w:link w:val="Heading2"/>
    <w:uiPriority w:val="9"/>
    <w:rsid w:val="000F6598"/>
    <w:rPr>
      <w:rFonts w:ascii="Angsana New" w:hAnsi="Angsana New"/>
      <w:b/>
      <w:bCs/>
      <w:sz w:val="36"/>
      <w:szCs w:val="36"/>
    </w:rPr>
  </w:style>
  <w:style w:type="paragraph" w:styleId="NormalWeb">
    <w:name w:val="Normal (Web)"/>
    <w:basedOn w:val="Normal"/>
    <w:uiPriority w:val="99"/>
    <w:unhideWhenUsed/>
    <w:rsid w:val="000F6598"/>
    <w:pPr>
      <w:spacing w:before="100" w:beforeAutospacing="1" w:after="100" w:afterAutospacing="1"/>
    </w:pPr>
    <w:rPr>
      <w:rFonts w:ascii="Angsana New" w:hAnsi="Angsana New"/>
      <w:sz w:val="28"/>
    </w:rPr>
  </w:style>
  <w:style w:type="character" w:customStyle="1" w:styleId="text02">
    <w:name w:val="text02"/>
    <w:basedOn w:val="DefaultParagraphFont"/>
    <w:rsid w:val="000F6598"/>
  </w:style>
  <w:style w:type="character" w:customStyle="1" w:styleId="apple-converted-space">
    <w:name w:val="apple-converted-space"/>
    <w:basedOn w:val="DefaultParagraphFont"/>
    <w:rsid w:val="00AF36D4"/>
  </w:style>
  <w:style w:type="character" w:customStyle="1" w:styleId="A1">
    <w:name w:val="A1"/>
    <w:uiPriority w:val="99"/>
    <w:rsid w:val="00980578"/>
    <w:rPr>
      <w:rFonts w:cs="DB FongNam X"/>
      <w:color w:val="221E1F"/>
      <w:sz w:val="34"/>
      <w:szCs w:val="34"/>
    </w:rPr>
  </w:style>
  <w:style w:type="paragraph" w:customStyle="1" w:styleId="Pa3">
    <w:name w:val="Pa3"/>
    <w:basedOn w:val="Normal"/>
    <w:next w:val="Normal"/>
    <w:uiPriority w:val="99"/>
    <w:rsid w:val="00980578"/>
    <w:pPr>
      <w:autoSpaceDE w:val="0"/>
      <w:autoSpaceDN w:val="0"/>
      <w:adjustRightInd w:val="0"/>
      <w:spacing w:line="241" w:lineRule="atLeast"/>
    </w:pPr>
    <w:rPr>
      <w:rFonts w:cs="DB Sathorn X"/>
      <w:szCs w:val="24"/>
    </w:rPr>
  </w:style>
  <w:style w:type="paragraph" w:styleId="NoSpacing">
    <w:name w:val="No Spacing"/>
    <w:uiPriority w:val="1"/>
    <w:qFormat/>
    <w:rsid w:val="00637411"/>
    <w:rPr>
      <w:rFonts w:ascii="Calibri" w:eastAsia="Calibri" w:hAnsi="Calibri" w:cs="Cordia New"/>
      <w:sz w:val="22"/>
      <w:szCs w:val="28"/>
      <w:lang w:eastAsia="en-US"/>
    </w:rPr>
  </w:style>
  <w:style w:type="character" w:customStyle="1" w:styleId="FooterChar">
    <w:name w:val="Footer Char"/>
    <w:link w:val="Footer"/>
    <w:uiPriority w:val="99"/>
    <w:rsid w:val="006C32A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59139">
      <w:bodyDiv w:val="1"/>
      <w:marLeft w:val="0"/>
      <w:marRight w:val="0"/>
      <w:marTop w:val="0"/>
      <w:marBottom w:val="0"/>
      <w:divBdr>
        <w:top w:val="none" w:sz="0" w:space="0" w:color="auto"/>
        <w:left w:val="none" w:sz="0" w:space="0" w:color="auto"/>
        <w:bottom w:val="none" w:sz="0" w:space="0" w:color="auto"/>
        <w:right w:val="none" w:sz="0" w:space="0" w:color="auto"/>
      </w:divBdr>
      <w:divsChild>
        <w:div w:id="267471688">
          <w:marLeft w:val="0"/>
          <w:marRight w:val="0"/>
          <w:marTop w:val="0"/>
          <w:marBottom w:val="0"/>
          <w:divBdr>
            <w:top w:val="none" w:sz="0" w:space="0" w:color="auto"/>
            <w:left w:val="none" w:sz="0" w:space="0" w:color="auto"/>
            <w:bottom w:val="none" w:sz="0" w:space="0" w:color="auto"/>
            <w:right w:val="none" w:sz="0" w:space="0" w:color="auto"/>
          </w:divBdr>
          <w:divsChild>
            <w:div w:id="2192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6173">
      <w:bodyDiv w:val="1"/>
      <w:marLeft w:val="0"/>
      <w:marRight w:val="0"/>
      <w:marTop w:val="0"/>
      <w:marBottom w:val="0"/>
      <w:divBdr>
        <w:top w:val="none" w:sz="0" w:space="0" w:color="auto"/>
        <w:left w:val="none" w:sz="0" w:space="0" w:color="auto"/>
        <w:bottom w:val="none" w:sz="0" w:space="0" w:color="auto"/>
        <w:right w:val="none" w:sz="0" w:space="0" w:color="auto"/>
      </w:divBdr>
      <w:divsChild>
        <w:div w:id="1874804219">
          <w:marLeft w:val="0"/>
          <w:marRight w:val="0"/>
          <w:marTop w:val="0"/>
          <w:marBottom w:val="0"/>
          <w:divBdr>
            <w:top w:val="none" w:sz="0" w:space="0" w:color="auto"/>
            <w:left w:val="none" w:sz="0" w:space="0" w:color="auto"/>
            <w:bottom w:val="none" w:sz="0" w:space="0" w:color="auto"/>
            <w:right w:val="none" w:sz="0" w:space="0" w:color="auto"/>
          </w:divBdr>
          <w:divsChild>
            <w:div w:id="638650305">
              <w:marLeft w:val="0"/>
              <w:marRight w:val="0"/>
              <w:marTop w:val="0"/>
              <w:marBottom w:val="0"/>
              <w:divBdr>
                <w:top w:val="none" w:sz="0" w:space="0" w:color="auto"/>
                <w:left w:val="none" w:sz="0" w:space="0" w:color="auto"/>
                <w:bottom w:val="none" w:sz="0" w:space="0" w:color="auto"/>
                <w:right w:val="none" w:sz="0" w:space="0" w:color="auto"/>
              </w:divBdr>
              <w:divsChild>
                <w:div w:id="1164475582">
                  <w:marLeft w:val="0"/>
                  <w:marRight w:val="0"/>
                  <w:marTop w:val="0"/>
                  <w:marBottom w:val="0"/>
                  <w:divBdr>
                    <w:top w:val="none" w:sz="0" w:space="0" w:color="auto"/>
                    <w:left w:val="none" w:sz="0" w:space="0" w:color="auto"/>
                    <w:bottom w:val="none" w:sz="0" w:space="0" w:color="auto"/>
                    <w:right w:val="none" w:sz="0" w:space="0" w:color="auto"/>
                  </w:divBdr>
                  <w:divsChild>
                    <w:div w:id="9362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449">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sChild>
        <w:div w:id="196239750">
          <w:marLeft w:val="0"/>
          <w:marRight w:val="0"/>
          <w:marTop w:val="0"/>
          <w:marBottom w:val="0"/>
          <w:divBdr>
            <w:top w:val="none" w:sz="0" w:space="0" w:color="auto"/>
            <w:left w:val="none" w:sz="0" w:space="0" w:color="auto"/>
            <w:bottom w:val="none" w:sz="0" w:space="0" w:color="auto"/>
            <w:right w:val="none" w:sz="0" w:space="0" w:color="auto"/>
          </w:divBdr>
          <w:divsChild>
            <w:div w:id="17555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1803-EC46-4301-8DC8-53B49F1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6918</Characters>
  <Application>Microsoft Office Word</Application>
  <DocSecurity>0</DocSecurity>
  <Lines>57</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KKD Computer</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subject/>
  <dc:creator>NONG</dc:creator>
  <cp:keywords/>
  <cp:lastModifiedBy>ธรณินทร์ ไชยะคำ</cp:lastModifiedBy>
  <cp:revision>2</cp:revision>
  <cp:lastPrinted>2015-07-31T03:37:00Z</cp:lastPrinted>
  <dcterms:created xsi:type="dcterms:W3CDTF">2016-06-17T03:16:00Z</dcterms:created>
  <dcterms:modified xsi:type="dcterms:W3CDTF">2016-06-17T03:16:00Z</dcterms:modified>
</cp:coreProperties>
</file>