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37" w:rsidRPr="00F40C3E" w:rsidRDefault="00516137" w:rsidP="00516137">
      <w:pPr>
        <w:spacing w:after="0" w:line="240" w:lineRule="auto"/>
        <w:ind w:left="2835" w:hanging="2835"/>
        <w:rPr>
          <w:rFonts w:ascii="Angsana New" w:hAnsi="Angsana New" w:cs="Angsana New"/>
          <w:color w:val="000000" w:themeColor="text1"/>
          <w:sz w:val="32"/>
          <w:szCs w:val="32"/>
        </w:rPr>
      </w:pPr>
      <w:bookmarkStart w:id="0" w:name="_GoBack"/>
      <w:bookmarkEnd w:id="0"/>
      <w:r w:rsidRPr="00F40C3E">
        <w:rPr>
          <w:rFonts w:ascii="Angsana New" w:hAnsi="Angsana New" w:cs="Angsana New" w:hint="cs"/>
          <w:b/>
          <w:bCs/>
          <w:color w:val="000000" w:themeColor="text1"/>
          <w:sz w:val="24"/>
          <w:szCs w:val="32"/>
          <w:cs/>
        </w:rPr>
        <w:t>หัวข้อ</w:t>
      </w:r>
      <w:r w:rsidRPr="00F40C3E">
        <w:rPr>
          <w:rFonts w:ascii="Angsana New" w:hAnsi="Angsana New" w:cs="Angsana New"/>
          <w:b/>
          <w:bCs/>
          <w:color w:val="000000" w:themeColor="text1"/>
          <w:sz w:val="24"/>
          <w:szCs w:val="32"/>
          <w:cs/>
        </w:rPr>
        <w:t>การค้นคว้าแบบอิสระ</w:t>
      </w:r>
      <w:r w:rsidRPr="00F40C3E">
        <w:rPr>
          <w:rFonts w:ascii="Angsana New" w:hAnsi="Angsana New" w:cs="Angsana New" w:hint="cs"/>
          <w:b/>
          <w:bCs/>
          <w:color w:val="000000" w:themeColor="text1"/>
          <w:sz w:val="24"/>
          <w:szCs w:val="32"/>
          <w:cs/>
        </w:rPr>
        <w:tab/>
      </w:r>
      <w:r w:rsidRPr="00F40C3E">
        <w:rPr>
          <w:rFonts w:ascii="Angsana New" w:hAnsi="Angsana New" w:cs="Angsana New"/>
          <w:color w:val="000000" w:themeColor="text1"/>
          <w:sz w:val="32"/>
          <w:szCs w:val="32"/>
          <w:cs/>
        </w:rPr>
        <w:t>การยอมรับของผู้บริโภคที่มีต่อไส้ขนมลูกชิดจากเศษเหลือใช้</w:t>
      </w:r>
      <w:r w:rsidRPr="00F40C3E">
        <w:rPr>
          <w:rFonts w:ascii="Angsana New" w:hAnsi="Angsana New" w:cs="Angsana New" w:hint="cs"/>
          <w:color w:val="000000" w:themeColor="text1"/>
          <w:sz w:val="32"/>
          <w:szCs w:val="32"/>
          <w:cs/>
        </w:rPr>
        <w:br/>
      </w:r>
      <w:r w:rsidRPr="00F40C3E">
        <w:rPr>
          <w:rFonts w:ascii="Angsana New" w:hAnsi="Angsana New" w:cs="Angsana New"/>
          <w:color w:val="000000" w:themeColor="text1"/>
          <w:sz w:val="32"/>
          <w:szCs w:val="32"/>
          <w:cs/>
        </w:rPr>
        <w:t>ในอุตสาหกรรมการผลิตลูกชิด</w:t>
      </w:r>
      <w:r w:rsidRPr="00F40C3E">
        <w:rPr>
          <w:rFonts w:ascii="Angsana New" w:hAnsi="Angsana New" w:cs="Angsana New" w:hint="cs"/>
          <w:color w:val="000000" w:themeColor="text1"/>
          <w:sz w:val="32"/>
          <w:szCs w:val="32"/>
          <w:cs/>
        </w:rPr>
        <w:t>เชื่อม</w:t>
      </w:r>
    </w:p>
    <w:p w:rsidR="00516137" w:rsidRPr="00F40C3E" w:rsidRDefault="00516137" w:rsidP="00516137">
      <w:pPr>
        <w:spacing w:before="240" w:after="0" w:line="360" w:lineRule="auto"/>
        <w:ind w:left="2835" w:hanging="2835"/>
        <w:rPr>
          <w:rFonts w:ascii="Angsana New" w:hAnsi="Angsana New" w:cs="Angsana New"/>
          <w:color w:val="000000" w:themeColor="text1"/>
          <w:sz w:val="24"/>
          <w:szCs w:val="32"/>
        </w:rPr>
      </w:pPr>
      <w:r w:rsidRPr="00F40C3E">
        <w:rPr>
          <w:rFonts w:ascii="Angsana New" w:hAnsi="Angsana New" w:cs="Angsana New"/>
          <w:b/>
          <w:bCs/>
          <w:color w:val="000000" w:themeColor="text1"/>
          <w:sz w:val="24"/>
          <w:szCs w:val="32"/>
          <w:cs/>
        </w:rPr>
        <w:t>ผู้เขียน</w:t>
      </w:r>
      <w:r w:rsidRPr="00F40C3E">
        <w:rPr>
          <w:rFonts w:ascii="Angsana New" w:hAnsi="Angsana New" w:cs="Angsana New"/>
          <w:b/>
          <w:bCs/>
          <w:color w:val="000000" w:themeColor="text1"/>
          <w:sz w:val="24"/>
          <w:szCs w:val="32"/>
          <w:cs/>
        </w:rPr>
        <w:tab/>
      </w:r>
      <w:r w:rsidRPr="00F40C3E">
        <w:rPr>
          <w:rFonts w:ascii="Angsana New" w:hAnsi="Angsana New" w:cs="Angsana New"/>
          <w:color w:val="000000" w:themeColor="text1"/>
          <w:sz w:val="24"/>
          <w:szCs w:val="32"/>
          <w:cs/>
        </w:rPr>
        <w:t>นางสาว</w:t>
      </w:r>
      <w:proofErr w:type="spellStart"/>
      <w:r w:rsidRPr="00F40C3E">
        <w:rPr>
          <w:rFonts w:ascii="Angsana New" w:hAnsi="Angsana New" w:cs="Angsana New"/>
          <w:color w:val="000000" w:themeColor="text1"/>
          <w:sz w:val="24"/>
          <w:szCs w:val="32"/>
          <w:cs/>
        </w:rPr>
        <w:t>วศินี</w:t>
      </w:r>
      <w:proofErr w:type="spellEnd"/>
      <w:r w:rsidRPr="00F40C3E">
        <w:rPr>
          <w:rFonts w:ascii="Angsana New" w:hAnsi="Angsana New" w:cs="Angsana New" w:hint="cs"/>
          <w:color w:val="000000" w:themeColor="text1"/>
          <w:sz w:val="24"/>
          <w:szCs w:val="32"/>
          <w:cs/>
        </w:rPr>
        <w:t xml:space="preserve"> </w:t>
      </w:r>
      <w:r w:rsidRPr="00F40C3E">
        <w:rPr>
          <w:rFonts w:ascii="Angsana New" w:hAnsi="Angsana New" w:cs="Angsana New"/>
          <w:color w:val="000000" w:themeColor="text1"/>
          <w:sz w:val="24"/>
          <w:szCs w:val="32"/>
          <w:cs/>
        </w:rPr>
        <w:t xml:space="preserve"> </w:t>
      </w:r>
      <w:proofErr w:type="spellStart"/>
      <w:r w:rsidRPr="00F40C3E">
        <w:rPr>
          <w:rFonts w:ascii="Angsana New" w:hAnsi="Angsana New" w:cs="Angsana New"/>
          <w:color w:val="000000" w:themeColor="text1"/>
          <w:sz w:val="24"/>
          <w:szCs w:val="32"/>
          <w:cs/>
        </w:rPr>
        <w:t>ศุภ</w:t>
      </w:r>
      <w:proofErr w:type="spellEnd"/>
      <w:r w:rsidRPr="00F40C3E">
        <w:rPr>
          <w:rFonts w:ascii="Angsana New" w:hAnsi="Angsana New" w:cs="Angsana New"/>
          <w:color w:val="000000" w:themeColor="text1"/>
          <w:sz w:val="24"/>
          <w:szCs w:val="32"/>
          <w:cs/>
        </w:rPr>
        <w:t>พิมล</w:t>
      </w:r>
    </w:p>
    <w:p w:rsidR="00516137" w:rsidRPr="00F40C3E" w:rsidRDefault="00516137" w:rsidP="00516137">
      <w:pPr>
        <w:spacing w:after="0" w:line="360" w:lineRule="auto"/>
        <w:ind w:left="2835" w:hanging="2835"/>
        <w:rPr>
          <w:rFonts w:ascii="Angsana New" w:hAnsi="Angsana New" w:cs="Angsana New"/>
          <w:b/>
          <w:bCs/>
          <w:color w:val="000000" w:themeColor="text1"/>
          <w:sz w:val="24"/>
          <w:szCs w:val="32"/>
        </w:rPr>
      </w:pPr>
      <w:r w:rsidRPr="00F40C3E">
        <w:rPr>
          <w:rFonts w:ascii="Angsana New" w:hAnsi="Angsana New" w:cs="Angsana New"/>
          <w:b/>
          <w:bCs/>
          <w:color w:val="000000" w:themeColor="text1"/>
          <w:sz w:val="24"/>
          <w:szCs w:val="32"/>
          <w:cs/>
        </w:rPr>
        <w:t>ปริญญา</w:t>
      </w:r>
      <w:r w:rsidRPr="00F40C3E">
        <w:rPr>
          <w:rFonts w:ascii="Angsana New" w:hAnsi="Angsana New" w:cs="Angsana New" w:hint="cs"/>
          <w:b/>
          <w:bCs/>
          <w:color w:val="000000" w:themeColor="text1"/>
          <w:sz w:val="24"/>
          <w:szCs w:val="32"/>
          <w:cs/>
        </w:rPr>
        <w:tab/>
      </w:r>
      <w:r w:rsidRPr="00F40C3E">
        <w:rPr>
          <w:rFonts w:ascii="Angsana New" w:hAnsi="Angsana New" w:cs="Angsana New"/>
          <w:color w:val="000000" w:themeColor="text1"/>
          <w:spacing w:val="-2"/>
          <w:sz w:val="24"/>
          <w:szCs w:val="32"/>
          <w:cs/>
        </w:rPr>
        <w:t>บริหารธุรกิจมหาบัณฑิต</w:t>
      </w:r>
      <w:r w:rsidRPr="00F40C3E">
        <w:rPr>
          <w:rFonts w:ascii="Angsana New" w:hAnsi="Angsana New" w:cs="Angsana New"/>
          <w:b/>
          <w:bCs/>
          <w:color w:val="000000" w:themeColor="text1"/>
          <w:spacing w:val="-2"/>
          <w:sz w:val="24"/>
          <w:szCs w:val="32"/>
          <w:cs/>
        </w:rPr>
        <w:t xml:space="preserve"> </w:t>
      </w:r>
      <w:r w:rsidRPr="00F40C3E">
        <w:rPr>
          <w:rFonts w:ascii="Angsana New" w:hAnsi="Angsana New" w:cs="Angsana New"/>
          <w:color w:val="000000" w:themeColor="text1"/>
          <w:spacing w:val="-2"/>
          <w:sz w:val="24"/>
          <w:szCs w:val="32"/>
          <w:cs/>
        </w:rPr>
        <w:t>(การจัดการอุตสาหกรรม</w:t>
      </w:r>
      <w:r w:rsidRPr="00F40C3E">
        <w:rPr>
          <w:rFonts w:ascii="Angsana New" w:hAnsi="Angsana New" w:cs="Angsana New" w:hint="cs"/>
          <w:color w:val="000000" w:themeColor="text1"/>
          <w:spacing w:val="-2"/>
          <w:sz w:val="24"/>
          <w:szCs w:val="32"/>
          <w:cs/>
        </w:rPr>
        <w:t>เ</w:t>
      </w:r>
      <w:r w:rsidRPr="00F40C3E">
        <w:rPr>
          <w:rFonts w:ascii="Angsana New" w:hAnsi="Angsana New" w:cs="Angsana New"/>
          <w:color w:val="000000" w:themeColor="text1"/>
          <w:spacing w:val="-2"/>
          <w:sz w:val="24"/>
          <w:szCs w:val="32"/>
          <w:cs/>
        </w:rPr>
        <w:t>กษตร)</w:t>
      </w:r>
    </w:p>
    <w:p w:rsidR="00516137" w:rsidRPr="00F40C3E" w:rsidRDefault="00516137" w:rsidP="00516137">
      <w:pPr>
        <w:spacing w:after="0" w:line="480" w:lineRule="auto"/>
        <w:ind w:left="2835" w:hanging="2835"/>
        <w:rPr>
          <w:rFonts w:ascii="Angsana New" w:hAnsi="Angsana New" w:cs="Angsana New"/>
          <w:b/>
          <w:bCs/>
          <w:color w:val="000000" w:themeColor="text1"/>
          <w:sz w:val="24"/>
          <w:szCs w:val="32"/>
          <w:cs/>
        </w:rPr>
      </w:pPr>
      <w:r w:rsidRPr="00F40C3E">
        <w:rPr>
          <w:rFonts w:ascii="Angsana New" w:hAnsi="Angsana New" w:cs="Angsana New"/>
          <w:b/>
          <w:bCs/>
          <w:color w:val="000000" w:themeColor="text1"/>
          <w:sz w:val="24"/>
          <w:szCs w:val="32"/>
          <w:cs/>
        </w:rPr>
        <w:t>อาจารย์ที่ปรึกษา</w:t>
      </w:r>
      <w:r w:rsidRPr="00F40C3E">
        <w:rPr>
          <w:rFonts w:ascii="Angsana New" w:hAnsi="Angsana New" w:cs="Angsana New"/>
          <w:b/>
          <w:bCs/>
          <w:color w:val="000000" w:themeColor="text1"/>
          <w:sz w:val="24"/>
          <w:szCs w:val="32"/>
          <w:cs/>
        </w:rPr>
        <w:tab/>
      </w:r>
      <w:r w:rsidRPr="00F40C3E">
        <w:rPr>
          <w:rFonts w:ascii="Angsana New" w:hAnsi="Angsana New" w:cs="Angsana New"/>
          <w:color w:val="000000" w:themeColor="text1"/>
          <w:sz w:val="24"/>
          <w:szCs w:val="32"/>
          <w:cs/>
        </w:rPr>
        <w:t xml:space="preserve">ผู้ช่วยศาสตราจารย์ ดร.สุทัศน์ </w:t>
      </w:r>
      <w:r w:rsidRPr="00F40C3E">
        <w:rPr>
          <w:rFonts w:ascii="Angsana New" w:hAnsi="Angsana New" w:cs="Angsana New" w:hint="cs"/>
          <w:color w:val="000000" w:themeColor="text1"/>
          <w:sz w:val="24"/>
          <w:szCs w:val="32"/>
          <w:cs/>
        </w:rPr>
        <w:t xml:space="preserve"> </w:t>
      </w:r>
      <w:r w:rsidRPr="00F40C3E">
        <w:rPr>
          <w:rFonts w:ascii="Angsana New" w:hAnsi="Angsana New" w:cs="Angsana New"/>
          <w:color w:val="000000" w:themeColor="text1"/>
          <w:sz w:val="24"/>
          <w:szCs w:val="32"/>
          <w:cs/>
        </w:rPr>
        <w:t>สุระวัง</w:t>
      </w:r>
    </w:p>
    <w:p w:rsidR="00516137" w:rsidRPr="00F40C3E" w:rsidRDefault="00516137" w:rsidP="00516137">
      <w:pPr>
        <w:spacing w:before="240" w:line="480" w:lineRule="auto"/>
        <w:jc w:val="center"/>
        <w:rPr>
          <w:rFonts w:ascii="Angsana New" w:hAnsi="Angsana New" w:cs="Angsana New"/>
          <w:b/>
          <w:bCs/>
          <w:color w:val="000000" w:themeColor="text1"/>
          <w:sz w:val="36"/>
          <w:szCs w:val="44"/>
        </w:rPr>
      </w:pPr>
      <w:r w:rsidRPr="00F40C3E">
        <w:rPr>
          <w:rFonts w:ascii="Angsana New" w:hAnsi="Angsana New" w:cs="Angsana New"/>
          <w:b/>
          <w:bCs/>
          <w:color w:val="000000" w:themeColor="text1"/>
          <w:sz w:val="32"/>
          <w:szCs w:val="40"/>
          <w:cs/>
        </w:rPr>
        <w:t>บทคัดย่อ</w:t>
      </w:r>
    </w:p>
    <w:p w:rsidR="00516137" w:rsidRPr="00F40C3E" w:rsidRDefault="00516137" w:rsidP="00516137">
      <w:pPr>
        <w:tabs>
          <w:tab w:val="left" w:pos="4500"/>
        </w:tabs>
        <w:spacing w:after="0" w:line="240" w:lineRule="auto"/>
        <w:ind w:firstLine="1134"/>
        <w:jc w:val="thaiDistribute"/>
        <w:rPr>
          <w:rFonts w:ascii="Angsana New" w:hAnsi="Angsana New" w:cs="Angsana New"/>
          <w:color w:val="000000" w:themeColor="text1"/>
        </w:rPr>
      </w:pPr>
      <w:r w:rsidRPr="00F40C3E">
        <w:rPr>
          <w:rFonts w:ascii="Angsana New" w:hAnsi="Angsana New" w:cs="Angsana New"/>
          <w:color w:val="000000" w:themeColor="text1"/>
          <w:sz w:val="32"/>
          <w:szCs w:val="32"/>
          <w:cs/>
        </w:rPr>
        <w:t>การค้นคว้าอิสระนี้มีวัตถุประสงค์เพื่อศึกษาการยอมรับของผู้บริโภคที่มีต่อไส้ขนมลูกชิดจากเศษเหลือใช้ในอุตสาหกรรม</w:t>
      </w:r>
      <w:r w:rsidRPr="00F40C3E">
        <w:rPr>
          <w:rFonts w:ascii="Angsana New" w:hAnsi="Angsana New" w:cs="Angsana New" w:hint="cs"/>
          <w:color w:val="000000" w:themeColor="text1"/>
          <w:sz w:val="32"/>
          <w:szCs w:val="32"/>
          <w:cs/>
        </w:rPr>
        <w:t>การผลิตลูกชิดเชื่อม</w:t>
      </w:r>
      <w:r w:rsidRPr="00F40C3E">
        <w:rPr>
          <w:rFonts w:ascii="Angsana New" w:hAnsi="Angsana New" w:cs="Angsana New"/>
          <w:color w:val="000000" w:themeColor="text1"/>
          <w:sz w:val="32"/>
          <w:szCs w:val="32"/>
          <w:cs/>
        </w:rPr>
        <w:t xml:space="preserve"> จากผู้ตอบแบบสอบถาม จำนวน 400 ราย พบว่า ผู้ตอบแบบสอบถามส่วนใหญ่เป็นเพศหญิง มีอายุน้อยกว่าหรือเท่ากับ 20 ปี มีการศึกษาระดับปริญญาตรี มีอาชีพนักเรียน</w:t>
      </w:r>
      <w:r w:rsidRPr="00F40C3E">
        <w:rPr>
          <w:rFonts w:ascii="Angsana New" w:hAnsi="Angsana New" w:cs="Angsana New"/>
          <w:color w:val="000000" w:themeColor="text1"/>
          <w:sz w:val="32"/>
          <w:szCs w:val="32"/>
        </w:rPr>
        <w:t>/</w:t>
      </w:r>
      <w:r w:rsidRPr="00F40C3E">
        <w:rPr>
          <w:rFonts w:ascii="Angsana New" w:hAnsi="Angsana New" w:cs="Angsana New"/>
          <w:color w:val="000000" w:themeColor="text1"/>
          <w:sz w:val="32"/>
          <w:szCs w:val="32"/>
          <w:cs/>
        </w:rPr>
        <w:t xml:space="preserve">นักศึกษา โดยมีรายได้เฉลี่ยต่อเดือนต่ำกว่า </w:t>
      </w:r>
      <w:r w:rsidRPr="00F40C3E">
        <w:rPr>
          <w:rFonts w:ascii="Angsana New" w:hAnsi="Angsana New" w:cs="Angsana New"/>
          <w:color w:val="000000" w:themeColor="text1"/>
          <w:sz w:val="32"/>
          <w:szCs w:val="32"/>
        </w:rPr>
        <w:t>1</w:t>
      </w:r>
      <w:r w:rsidRPr="00F40C3E">
        <w:rPr>
          <w:rFonts w:ascii="Angsana New" w:hAnsi="Angsana New" w:cs="Angsana New"/>
          <w:color w:val="000000" w:themeColor="text1"/>
          <w:sz w:val="32"/>
          <w:szCs w:val="32"/>
          <w:cs/>
        </w:rPr>
        <w:t>0</w:t>
      </w:r>
      <w:r w:rsidRPr="00F40C3E">
        <w:rPr>
          <w:rFonts w:ascii="Angsana New" w:hAnsi="Angsana New" w:cs="Angsana New"/>
          <w:color w:val="000000" w:themeColor="text1"/>
          <w:sz w:val="32"/>
          <w:szCs w:val="32"/>
        </w:rPr>
        <w:t>,</w:t>
      </w:r>
      <w:r w:rsidRPr="00F40C3E">
        <w:rPr>
          <w:rFonts w:ascii="Angsana New" w:hAnsi="Angsana New" w:cs="Angsana New"/>
          <w:color w:val="000000" w:themeColor="text1"/>
          <w:sz w:val="32"/>
          <w:szCs w:val="32"/>
          <w:cs/>
        </w:rPr>
        <w:t xml:space="preserve">000 บาท เมื่อให้ผู้ตอบแบบสอบถามทดสอบชิมผลิตภัณฑ์ไส้ขนมลูกชิด ซึ่งเป็นผลิตภัณฑ์ชนิดใหม่ พบว่า ผู้ตอบแบบสอบถามให้การยอมรับอยู่ในเกณฑ์ระดับชอบปานกลางถึงชอบมาก ในทุกคุณลักษณะ โดยมีคะแนนเฉลี่ยอยู่ในช่วง </w:t>
      </w:r>
      <w:r w:rsidRPr="00F40C3E">
        <w:rPr>
          <w:rFonts w:ascii="Angsana New" w:hAnsi="Angsana New" w:cs="Angsana New"/>
          <w:color w:val="000000" w:themeColor="text1"/>
          <w:sz w:val="32"/>
          <w:szCs w:val="32"/>
        </w:rPr>
        <w:t>7.28 – 7.83</w:t>
      </w:r>
      <w:r w:rsidRPr="00F40C3E">
        <w:rPr>
          <w:rFonts w:ascii="Angsana New" w:hAnsi="Angsana New" w:cs="Angsana New"/>
          <w:color w:val="000000" w:themeColor="text1"/>
          <w:sz w:val="32"/>
          <w:szCs w:val="32"/>
          <w:cs/>
        </w:rPr>
        <w:t xml:space="preserve"> ได้แก่ ลักษณะปรากฏ สี กลิ่น รสชาติ ความหนืดและความชอบโดยรวม ผู้ตอบแบบสอบถามส่วนใหญ่สนใจซื้อผลิตภัณฑ์ชนิดนี้ เนื่องจากผลิตภัณฑ์มีรสชาติอร่อยและมีคุณค่าทางโภชนาการสูง โดยมีราคาอยู่ในช่วง </w:t>
      </w:r>
      <w:r w:rsidRPr="00F40C3E">
        <w:rPr>
          <w:rFonts w:ascii="Angsana New" w:hAnsi="Angsana New" w:cs="Angsana New"/>
          <w:color w:val="000000" w:themeColor="text1"/>
          <w:sz w:val="32"/>
          <w:szCs w:val="32"/>
        </w:rPr>
        <w:t xml:space="preserve">50 -100 </w:t>
      </w:r>
      <w:r w:rsidRPr="00F40C3E">
        <w:rPr>
          <w:rFonts w:ascii="Angsana New" w:hAnsi="Angsana New" w:cs="Angsana New"/>
          <w:color w:val="000000" w:themeColor="text1"/>
          <w:sz w:val="32"/>
          <w:szCs w:val="32"/>
          <w:cs/>
        </w:rPr>
        <w:t xml:space="preserve">บาทต่อกิโลกรัม น้ำหนักบรรจุ </w:t>
      </w:r>
      <w:r w:rsidRPr="00F40C3E">
        <w:rPr>
          <w:rFonts w:ascii="Angsana New" w:hAnsi="Angsana New" w:cs="Angsana New"/>
          <w:color w:val="000000" w:themeColor="text1"/>
          <w:sz w:val="32"/>
          <w:szCs w:val="32"/>
        </w:rPr>
        <w:t xml:space="preserve">0.25 – 1.00 </w:t>
      </w:r>
      <w:r w:rsidRPr="00F40C3E">
        <w:rPr>
          <w:rFonts w:ascii="Angsana New" w:hAnsi="Angsana New" w:cs="Angsana New"/>
          <w:color w:val="000000" w:themeColor="text1"/>
          <w:sz w:val="32"/>
          <w:szCs w:val="32"/>
          <w:cs/>
        </w:rPr>
        <w:t>กิโลกรัม ซึ่งขวดแก้วเป็นรูปแบบบรรจุภัณฑ์ที่ผู้ตอบแบบสอบถามต้องการ สถานที่เหมาะสมในการจำหน่ายผลิตภัณฑ์ไส้ขนมลูกชิดคือ ร้านสะดวกซื้อ ในการประชาสัมพันธ์ใช้</w:t>
      </w:r>
      <w:r w:rsidRPr="00F40C3E">
        <w:rPr>
          <w:rFonts w:ascii="Angsana New" w:eastAsia="Times New Roman" w:hAnsi="Angsana New" w:cs="Angsana New"/>
          <w:color w:val="000000" w:themeColor="text1"/>
          <w:spacing w:val="-4"/>
          <w:sz w:val="32"/>
          <w:szCs w:val="32"/>
          <w:cs/>
        </w:rPr>
        <w:t>การแจกแผ่นพับในปลิวพร้อมแจกให้ชิม</w:t>
      </w:r>
      <w:r w:rsidRPr="00F40C3E">
        <w:rPr>
          <w:rFonts w:ascii="Angsana New" w:hAnsi="Angsana New" w:cs="Angsana New"/>
          <w:color w:val="000000" w:themeColor="text1"/>
          <w:sz w:val="32"/>
          <w:szCs w:val="32"/>
          <w:cs/>
        </w:rPr>
        <w:t xml:space="preserve"> นอกจากนี้ ผู้ตอบแบบสอบถามส่วนใหญ่ให้ความคิดเห็นต่อ</w:t>
      </w:r>
      <w:r w:rsidRPr="00F40C3E">
        <w:rPr>
          <w:rFonts w:ascii="Angsana New" w:eastAsia="Times New Roman" w:hAnsi="Angsana New" w:cs="Angsana New"/>
          <w:color w:val="000000" w:themeColor="text1"/>
          <w:sz w:val="32"/>
          <w:szCs w:val="32"/>
          <w:cs/>
        </w:rPr>
        <w:t>ผลิตภัณฑ์ไส้ขนมลูกชิดที่ทำจากเศษลูกชิดเหลือใช้</w:t>
      </w:r>
      <w:r w:rsidRPr="00F40C3E">
        <w:rPr>
          <w:rFonts w:ascii="Angsana New" w:hAnsi="Angsana New" w:cs="Angsana New"/>
          <w:color w:val="000000" w:themeColor="text1"/>
          <w:sz w:val="32"/>
          <w:szCs w:val="32"/>
          <w:cs/>
        </w:rPr>
        <w:t>ว่าเป็นการใช้ของเหลือใช้เพื่อเพิ่มมูลค่าของผลผลิตและ</w:t>
      </w:r>
      <w:r w:rsidRPr="00F40C3E">
        <w:rPr>
          <w:rFonts w:ascii="Angsana New" w:hAnsi="Angsana New" w:cs="Angsana New" w:hint="cs"/>
          <w:color w:val="000000" w:themeColor="text1"/>
          <w:sz w:val="32"/>
          <w:szCs w:val="32"/>
          <w:cs/>
        </w:rPr>
        <w:t>สามารถพัฒนา</w:t>
      </w:r>
      <w:r w:rsidRPr="00F40C3E">
        <w:rPr>
          <w:rFonts w:ascii="Angsana New" w:hAnsi="Angsana New" w:cs="Angsana New"/>
          <w:color w:val="000000" w:themeColor="text1"/>
          <w:sz w:val="32"/>
          <w:szCs w:val="32"/>
          <w:cs/>
        </w:rPr>
        <w:t>เป็นผลิตภัณฑ์ใหม่</w:t>
      </w:r>
      <w:r w:rsidRPr="00F40C3E">
        <w:rPr>
          <w:rFonts w:ascii="Angsana New" w:hAnsi="Angsana New" w:cs="Angsana New" w:hint="cs"/>
          <w:color w:val="000000" w:themeColor="text1"/>
          <w:sz w:val="32"/>
          <w:szCs w:val="32"/>
          <w:cs/>
        </w:rPr>
        <w:t>ได้</w:t>
      </w:r>
      <w:r w:rsidRPr="00F40C3E">
        <w:rPr>
          <w:rFonts w:ascii="Angsana New" w:hAnsi="Angsana New" w:cs="Angsana New"/>
          <w:color w:val="000000" w:themeColor="text1"/>
          <w:sz w:val="32"/>
          <w:szCs w:val="32"/>
          <w:cs/>
        </w:rPr>
        <w:t xml:space="preserve"> ข้อมูล</w:t>
      </w:r>
      <w:r w:rsidRPr="00F40C3E">
        <w:rPr>
          <w:rFonts w:ascii="Angsana New" w:hAnsi="Angsana New" w:cs="Angsana New" w:hint="cs"/>
          <w:color w:val="000000" w:themeColor="text1"/>
          <w:sz w:val="32"/>
          <w:szCs w:val="32"/>
          <w:cs/>
        </w:rPr>
        <w:t>จากการศึกษานี้สามารถนำ</w:t>
      </w:r>
      <w:r w:rsidRPr="00F40C3E">
        <w:rPr>
          <w:rFonts w:ascii="Angsana New" w:hAnsi="Angsana New" w:cs="Angsana New"/>
          <w:color w:val="000000" w:themeColor="text1"/>
          <w:sz w:val="32"/>
          <w:szCs w:val="32"/>
          <w:cs/>
        </w:rPr>
        <w:t>ไปใช้เป็นแนวทางในการปรับ</w:t>
      </w:r>
      <w:r w:rsidRPr="00F40C3E">
        <w:rPr>
          <w:rFonts w:ascii="Angsana New" w:hAnsi="Angsana New" w:cs="Angsana New"/>
          <w:color w:val="000000" w:themeColor="text1"/>
          <w:spacing w:val="-4"/>
          <w:sz w:val="32"/>
          <w:szCs w:val="32"/>
          <w:cs/>
        </w:rPr>
        <w:t>ปรุงและพัฒนาผลิตภัณฑ์ลูกชิดของ</w:t>
      </w:r>
      <w:r w:rsidRPr="00F40C3E">
        <w:rPr>
          <w:rFonts w:ascii="Angsana New" w:hAnsi="Angsana New" w:cs="Angsana New"/>
          <w:color w:val="000000" w:themeColor="text1"/>
          <w:sz w:val="32"/>
          <w:szCs w:val="32"/>
          <w:cs/>
        </w:rPr>
        <w:t>ผู้ประกอบการแปรรูปลูกชิดได้ในอนาคต</w:t>
      </w:r>
    </w:p>
    <w:p w:rsidR="00516137" w:rsidRPr="00F40C3E" w:rsidRDefault="00516137" w:rsidP="00516137">
      <w:pPr>
        <w:tabs>
          <w:tab w:val="left" w:pos="4500"/>
        </w:tabs>
        <w:spacing w:after="0" w:line="240" w:lineRule="auto"/>
        <w:ind w:firstLine="1134"/>
        <w:jc w:val="thaiDistribute"/>
        <w:rPr>
          <w:rFonts w:ascii="Angsana New" w:hAnsi="Angsana New" w:cs="Angsana New"/>
          <w:color w:val="000000" w:themeColor="text1"/>
        </w:rPr>
      </w:pPr>
    </w:p>
    <w:p w:rsidR="00516137" w:rsidRPr="00F40C3E" w:rsidRDefault="00516137" w:rsidP="00516137">
      <w:pPr>
        <w:tabs>
          <w:tab w:val="left" w:pos="4500"/>
        </w:tabs>
        <w:spacing w:after="0" w:line="240" w:lineRule="auto"/>
        <w:ind w:firstLine="1134"/>
        <w:jc w:val="thaiDistribute"/>
        <w:rPr>
          <w:rFonts w:ascii="Angsana New" w:hAnsi="Angsana New" w:cs="Angsana New"/>
          <w:color w:val="000000" w:themeColor="text1"/>
        </w:rPr>
      </w:pPr>
    </w:p>
    <w:p w:rsidR="00516137" w:rsidRPr="00F40C3E" w:rsidRDefault="00516137" w:rsidP="00516137">
      <w:pPr>
        <w:tabs>
          <w:tab w:val="left" w:pos="4500"/>
        </w:tabs>
        <w:spacing w:after="0" w:line="240" w:lineRule="auto"/>
        <w:ind w:firstLine="1134"/>
        <w:jc w:val="thaiDistribute"/>
        <w:rPr>
          <w:rFonts w:ascii="Angsana New" w:hAnsi="Angsana New" w:cs="Angsana New"/>
          <w:color w:val="000000" w:themeColor="text1"/>
          <w:cs/>
        </w:rPr>
      </w:pPr>
    </w:p>
    <w:p w:rsidR="00516137" w:rsidRPr="00F40C3E" w:rsidRDefault="00516137" w:rsidP="00516137">
      <w:pPr>
        <w:spacing w:after="0" w:line="240" w:lineRule="auto"/>
        <w:ind w:left="2835" w:hanging="2835"/>
        <w:rPr>
          <w:rFonts w:ascii="Angsana New" w:hAnsi="Angsana New" w:cs="Angsana New"/>
          <w:color w:val="000000" w:themeColor="text1"/>
          <w:sz w:val="32"/>
          <w:szCs w:val="32"/>
        </w:rPr>
      </w:pPr>
      <w:r w:rsidRPr="00F40C3E">
        <w:rPr>
          <w:rFonts w:ascii="Angsana New" w:hAnsi="Angsana New" w:cs="Angsana New"/>
          <w:b/>
          <w:bCs/>
          <w:color w:val="000000" w:themeColor="text1"/>
          <w:sz w:val="32"/>
          <w:szCs w:val="32"/>
        </w:rPr>
        <w:lastRenderedPageBreak/>
        <w:t>Independent Study Title</w:t>
      </w:r>
      <w:r w:rsidRPr="00F40C3E">
        <w:rPr>
          <w:rFonts w:ascii="Angsana New" w:hAnsi="Angsana New" w:cs="Angsana New"/>
          <w:color w:val="000000" w:themeColor="text1"/>
          <w:sz w:val="32"/>
          <w:szCs w:val="32"/>
        </w:rPr>
        <w:tab/>
        <w:t xml:space="preserve">Consumer Acceptance of Sugar Palm Seed Filling </w:t>
      </w:r>
      <w:r w:rsidRPr="00F40C3E">
        <w:rPr>
          <w:rFonts w:ascii="Angsana New" w:hAnsi="Angsana New" w:cs="Angsana New"/>
          <w:color w:val="000000" w:themeColor="text1"/>
          <w:sz w:val="32"/>
          <w:szCs w:val="32"/>
        </w:rPr>
        <w:br/>
        <w:t xml:space="preserve">from By-product of Sugaring Palm Seed Industry               </w:t>
      </w:r>
    </w:p>
    <w:p w:rsidR="00516137" w:rsidRPr="00F40C3E" w:rsidRDefault="00516137" w:rsidP="00516137">
      <w:pPr>
        <w:spacing w:before="240" w:after="0" w:line="240" w:lineRule="auto"/>
        <w:ind w:left="2835" w:hanging="2835"/>
        <w:rPr>
          <w:rFonts w:ascii="Angsana New" w:hAnsi="Angsana New" w:cs="Angsana New"/>
          <w:color w:val="000000" w:themeColor="text1"/>
          <w:sz w:val="32"/>
          <w:szCs w:val="32"/>
        </w:rPr>
      </w:pPr>
      <w:r w:rsidRPr="00F40C3E">
        <w:rPr>
          <w:rFonts w:ascii="Angsana New" w:hAnsi="Angsana New" w:cs="Angsana New"/>
          <w:b/>
          <w:bCs/>
          <w:color w:val="000000" w:themeColor="text1"/>
          <w:sz w:val="32"/>
          <w:szCs w:val="32"/>
        </w:rPr>
        <w:t>Author</w:t>
      </w:r>
      <w:r w:rsidRPr="00F40C3E">
        <w:rPr>
          <w:rFonts w:ascii="Angsana New" w:hAnsi="Angsana New" w:cs="Angsana New"/>
          <w:color w:val="000000" w:themeColor="text1"/>
          <w:sz w:val="32"/>
          <w:szCs w:val="32"/>
        </w:rPr>
        <w:tab/>
        <w:t xml:space="preserve">Miss </w:t>
      </w:r>
      <w:proofErr w:type="spellStart"/>
      <w:r w:rsidRPr="00F40C3E">
        <w:rPr>
          <w:rFonts w:ascii="Angsana New" w:hAnsi="Angsana New" w:cs="Angsana New"/>
          <w:color w:val="000000" w:themeColor="text1"/>
          <w:sz w:val="32"/>
          <w:szCs w:val="32"/>
        </w:rPr>
        <w:t>Wasinee</w:t>
      </w:r>
      <w:proofErr w:type="spellEnd"/>
      <w:r w:rsidRPr="00F40C3E">
        <w:rPr>
          <w:rFonts w:ascii="Angsana New" w:hAnsi="Angsana New" w:cs="Angsana New"/>
          <w:color w:val="000000" w:themeColor="text1"/>
          <w:sz w:val="32"/>
          <w:szCs w:val="32"/>
        </w:rPr>
        <w:t xml:space="preserve"> </w:t>
      </w:r>
      <w:proofErr w:type="spellStart"/>
      <w:r w:rsidRPr="00F40C3E">
        <w:rPr>
          <w:rFonts w:ascii="Angsana New" w:hAnsi="Angsana New" w:cs="Angsana New"/>
          <w:color w:val="000000" w:themeColor="text1"/>
          <w:sz w:val="32"/>
          <w:szCs w:val="32"/>
        </w:rPr>
        <w:t>Suphapimol</w:t>
      </w:r>
      <w:proofErr w:type="spellEnd"/>
    </w:p>
    <w:p w:rsidR="00516137" w:rsidRPr="00F40C3E" w:rsidRDefault="00516137" w:rsidP="00516137">
      <w:pPr>
        <w:spacing w:before="240" w:after="0" w:line="240" w:lineRule="auto"/>
        <w:ind w:left="2835" w:hanging="2835"/>
        <w:jc w:val="thaiDistribute"/>
        <w:rPr>
          <w:rFonts w:ascii="Angsana New" w:hAnsi="Angsana New" w:cs="Angsana New"/>
          <w:color w:val="000000" w:themeColor="text1"/>
          <w:sz w:val="32"/>
          <w:szCs w:val="32"/>
        </w:rPr>
      </w:pPr>
      <w:r w:rsidRPr="00F40C3E">
        <w:rPr>
          <w:rFonts w:ascii="Angsana New" w:hAnsi="Angsana New" w:cs="Angsana New"/>
          <w:b/>
          <w:bCs/>
          <w:color w:val="000000" w:themeColor="text1"/>
          <w:sz w:val="32"/>
          <w:szCs w:val="32"/>
        </w:rPr>
        <w:t>Degree</w:t>
      </w:r>
      <w:r w:rsidRPr="00F40C3E">
        <w:rPr>
          <w:rFonts w:ascii="Angsana New" w:hAnsi="Angsana New" w:cs="Angsana New"/>
          <w:b/>
          <w:bCs/>
          <w:color w:val="000000" w:themeColor="text1"/>
          <w:sz w:val="32"/>
          <w:szCs w:val="32"/>
        </w:rPr>
        <w:tab/>
      </w:r>
      <w:r w:rsidRPr="00F40C3E">
        <w:rPr>
          <w:rFonts w:ascii="Angsana New" w:hAnsi="Angsana New" w:cs="Angsana New"/>
          <w:color w:val="000000" w:themeColor="text1"/>
          <w:sz w:val="32"/>
          <w:szCs w:val="32"/>
        </w:rPr>
        <w:t>Master of Business Administration (Agro-Industry Management)</w:t>
      </w:r>
    </w:p>
    <w:p w:rsidR="00516137" w:rsidRPr="00F40C3E" w:rsidRDefault="00516137" w:rsidP="00516137">
      <w:pPr>
        <w:spacing w:before="240" w:after="0" w:line="240" w:lineRule="auto"/>
        <w:ind w:left="2835" w:hanging="2835"/>
        <w:jc w:val="thaiDistribute"/>
        <w:rPr>
          <w:rFonts w:ascii="Angsana New" w:hAnsi="Angsana New" w:cs="Angsana New"/>
          <w:color w:val="000000" w:themeColor="text1"/>
          <w:sz w:val="32"/>
          <w:szCs w:val="32"/>
        </w:rPr>
      </w:pPr>
      <w:r w:rsidRPr="00F40C3E">
        <w:rPr>
          <w:rFonts w:ascii="Angsana New" w:hAnsi="Angsana New" w:cs="Angsana New"/>
          <w:b/>
          <w:bCs/>
          <w:color w:val="000000" w:themeColor="text1"/>
          <w:sz w:val="32"/>
          <w:szCs w:val="32"/>
        </w:rPr>
        <w:t>Advisor</w:t>
      </w:r>
      <w:r w:rsidRPr="00F40C3E">
        <w:rPr>
          <w:rFonts w:ascii="Angsana New" w:hAnsi="Angsana New" w:cs="Angsana New"/>
          <w:color w:val="000000" w:themeColor="text1"/>
          <w:sz w:val="32"/>
          <w:szCs w:val="32"/>
        </w:rPr>
        <w:tab/>
        <w:t>Assistant Professor Dr.</w:t>
      </w:r>
      <w:r w:rsidRPr="00F40C3E">
        <w:rPr>
          <w:rFonts w:ascii="Angsana New" w:hAnsi="Angsana New" w:cs="Angsana New"/>
          <w:color w:val="000000" w:themeColor="text1"/>
        </w:rPr>
        <w:t xml:space="preserve"> </w:t>
      </w:r>
      <w:proofErr w:type="spellStart"/>
      <w:r w:rsidRPr="00F40C3E">
        <w:rPr>
          <w:rFonts w:ascii="Angsana New" w:hAnsi="Angsana New" w:cs="Angsana New"/>
          <w:color w:val="000000" w:themeColor="text1"/>
          <w:sz w:val="32"/>
          <w:szCs w:val="32"/>
        </w:rPr>
        <w:t>Suthat</w:t>
      </w:r>
      <w:proofErr w:type="spellEnd"/>
      <w:r w:rsidRPr="00F40C3E">
        <w:rPr>
          <w:rFonts w:ascii="Angsana New" w:hAnsi="Angsana New" w:cs="Angsana New"/>
          <w:color w:val="000000" w:themeColor="text1"/>
          <w:sz w:val="32"/>
          <w:szCs w:val="32"/>
        </w:rPr>
        <w:t xml:space="preserve"> </w:t>
      </w:r>
      <w:proofErr w:type="spellStart"/>
      <w:r w:rsidRPr="00F40C3E">
        <w:rPr>
          <w:rFonts w:ascii="Angsana New" w:hAnsi="Angsana New" w:cs="Angsana New"/>
          <w:color w:val="000000" w:themeColor="text1"/>
          <w:sz w:val="32"/>
          <w:szCs w:val="32"/>
        </w:rPr>
        <w:t>Surawang</w:t>
      </w:r>
      <w:proofErr w:type="spellEnd"/>
    </w:p>
    <w:p w:rsidR="00516137" w:rsidRPr="00F40C3E" w:rsidRDefault="00516137" w:rsidP="00516137">
      <w:pPr>
        <w:spacing w:before="240" w:after="0" w:line="240" w:lineRule="auto"/>
        <w:jc w:val="thaiDistribute"/>
        <w:rPr>
          <w:rFonts w:ascii="Angsana New" w:hAnsi="Angsana New" w:cs="Angsana New"/>
          <w:color w:val="000000" w:themeColor="text1"/>
        </w:rPr>
      </w:pPr>
    </w:p>
    <w:p w:rsidR="00516137" w:rsidRPr="00F40C3E" w:rsidRDefault="00516137" w:rsidP="00516137">
      <w:pPr>
        <w:spacing w:after="0" w:line="240" w:lineRule="auto"/>
        <w:jc w:val="center"/>
        <w:rPr>
          <w:rFonts w:ascii="Angsana New" w:hAnsi="Angsana New" w:cs="Angsana New"/>
          <w:b/>
          <w:bCs/>
          <w:color w:val="000000" w:themeColor="text1"/>
          <w:sz w:val="40"/>
          <w:szCs w:val="40"/>
        </w:rPr>
      </w:pPr>
      <w:r w:rsidRPr="00F40C3E">
        <w:rPr>
          <w:rFonts w:ascii="Angsana New" w:hAnsi="Angsana New" w:cs="Angsana New"/>
          <w:b/>
          <w:bCs/>
          <w:color w:val="000000" w:themeColor="text1"/>
          <w:sz w:val="40"/>
          <w:szCs w:val="40"/>
        </w:rPr>
        <w:t>ABSTRACT</w:t>
      </w:r>
    </w:p>
    <w:p w:rsidR="00516137" w:rsidRPr="00F40C3E" w:rsidRDefault="00516137" w:rsidP="00516137">
      <w:pPr>
        <w:spacing w:after="0" w:line="240" w:lineRule="auto"/>
        <w:jc w:val="center"/>
        <w:rPr>
          <w:rFonts w:ascii="Angsana New" w:hAnsi="Angsana New" w:cs="Angsana New"/>
          <w:b/>
          <w:bCs/>
          <w:color w:val="000000" w:themeColor="text1"/>
          <w:sz w:val="40"/>
          <w:szCs w:val="40"/>
        </w:rPr>
      </w:pPr>
    </w:p>
    <w:p w:rsidR="00A45C1E" w:rsidRDefault="00516137" w:rsidP="00516137">
      <w:pPr>
        <w:ind w:firstLine="1134"/>
        <w:jc w:val="both"/>
      </w:pPr>
      <w:r w:rsidRPr="00F40C3E">
        <w:rPr>
          <w:rFonts w:ascii="Angsana New" w:hAnsi="Angsana New" w:cs="Angsana New"/>
          <w:color w:val="000000" w:themeColor="text1"/>
          <w:sz w:val="32"/>
          <w:szCs w:val="32"/>
        </w:rPr>
        <w:t>The objective of this study was to investigate consumer acceptance of sugar palm seed filling from by-product of sugaring palm seed Industry based on questionnaires distributed to 400 respondents. Most of the respondents were under or equal 20 years old female with bachelor degree. These were students with the average salary of less than 10,000 baht. The results found that the respondents accepted the sugar palm seed filling at like moderately to like very much in all quality attributes: appearance, color, odor, flavor, viscosity and overall-preference with the preference scores between 7.28 – 7.83.  Most of respondents decided to purchase this product due to the good taste and high nutritive value. The prices of product were accepted at 50-100 baht/ kilogram for 0.25-1.00 kilograms/package. Glass bottle was the most preferable package for sugar palm seed filling. The distribution venues for selling the products should be at the convenient stores. The products promotion should be advertised in leaflet together with tasted samples. Moreover, most of respondents commented on this product has potential waste utilization to produce the novel and value added product.</w:t>
      </w:r>
      <w:r w:rsidRPr="00F40C3E">
        <w:rPr>
          <w:rFonts w:ascii="Angsana New" w:hAnsi="Angsana New" w:cs="Angsana New"/>
          <w:color w:val="000000" w:themeColor="text1"/>
          <w:sz w:val="32"/>
          <w:szCs w:val="32"/>
          <w:cs/>
        </w:rPr>
        <w:t xml:space="preserve"> </w:t>
      </w:r>
      <w:r w:rsidRPr="00F40C3E">
        <w:rPr>
          <w:rFonts w:ascii="Angsana New" w:hAnsi="Angsana New" w:cs="Angsana New"/>
          <w:color w:val="000000" w:themeColor="text1"/>
          <w:sz w:val="32"/>
          <w:szCs w:val="32"/>
        </w:rPr>
        <w:t>The information from this study could be applied for further product development for sugar palm seed manufacturer.</w:t>
      </w:r>
    </w:p>
    <w:sectPr w:rsidR="00A45C1E" w:rsidSect="00516137">
      <w:headerReference w:type="even" r:id="rId7"/>
      <w:headerReference w:type="default" r:id="rId8"/>
      <w:footerReference w:type="even" r:id="rId9"/>
      <w:footerReference w:type="default" r:id="rId10"/>
      <w:headerReference w:type="first" r:id="rId11"/>
      <w:footerReference w:type="first" r:id="rId12"/>
      <w:pgSz w:w="11906" w:h="16838"/>
      <w:pgMar w:top="1985" w:right="1418" w:bottom="1985" w:left="1985" w:header="709" w:footer="709"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EF2" w:rsidRDefault="00717EF2" w:rsidP="00516137">
      <w:pPr>
        <w:spacing w:after="0" w:line="240" w:lineRule="auto"/>
      </w:pPr>
      <w:r>
        <w:separator/>
      </w:r>
    </w:p>
  </w:endnote>
  <w:endnote w:type="continuationSeparator" w:id="0">
    <w:p w:rsidR="00717EF2" w:rsidRDefault="00717EF2" w:rsidP="0051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D" w:rsidRDefault="00CD7B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gsana New" w:hAnsi="Angsana New" w:cs="Angsana New"/>
        <w:sz w:val="32"/>
        <w:szCs w:val="32"/>
      </w:rPr>
      <w:id w:val="-1753813099"/>
      <w:docPartObj>
        <w:docPartGallery w:val="Page Numbers (Bottom of Page)"/>
        <w:docPartUnique/>
      </w:docPartObj>
    </w:sdtPr>
    <w:sdtEndPr/>
    <w:sdtContent>
      <w:p w:rsidR="00516137" w:rsidRPr="00516137" w:rsidRDefault="00516137">
        <w:pPr>
          <w:pStyle w:val="a5"/>
          <w:jc w:val="center"/>
          <w:rPr>
            <w:rFonts w:ascii="Angsana New" w:hAnsi="Angsana New" w:cs="Angsana New"/>
            <w:sz w:val="32"/>
            <w:szCs w:val="32"/>
          </w:rPr>
        </w:pPr>
        <w:r w:rsidRPr="00516137">
          <w:rPr>
            <w:rFonts w:ascii="Angsana New" w:hAnsi="Angsana New" w:cs="Angsana New"/>
            <w:sz w:val="32"/>
            <w:szCs w:val="32"/>
          </w:rPr>
          <w:fldChar w:fldCharType="begin"/>
        </w:r>
        <w:r w:rsidRPr="00516137">
          <w:rPr>
            <w:rFonts w:ascii="Angsana New" w:hAnsi="Angsana New" w:cs="Angsana New"/>
            <w:sz w:val="32"/>
            <w:szCs w:val="32"/>
          </w:rPr>
          <w:instrText>PAGE   \* MERGEFORMAT</w:instrText>
        </w:r>
        <w:r w:rsidRPr="00516137">
          <w:rPr>
            <w:rFonts w:ascii="Angsana New" w:hAnsi="Angsana New" w:cs="Angsana New"/>
            <w:sz w:val="32"/>
            <w:szCs w:val="32"/>
          </w:rPr>
          <w:fldChar w:fldCharType="separate"/>
        </w:r>
        <w:r w:rsidR="00CD7BCD" w:rsidRPr="00CD7BCD">
          <w:rPr>
            <w:rFonts w:ascii="Angsana New" w:hAnsi="Angsana New" w:cs="Angsana New"/>
            <w:noProof/>
            <w:sz w:val="32"/>
            <w:szCs w:val="32"/>
            <w:cs/>
            <w:lang w:val="th-TH"/>
          </w:rPr>
          <w:t>ง</w:t>
        </w:r>
        <w:r w:rsidRPr="00516137">
          <w:rPr>
            <w:rFonts w:ascii="Angsana New" w:hAnsi="Angsana New" w:cs="Angsana New"/>
            <w:sz w:val="32"/>
            <w:szCs w:val="32"/>
          </w:rPr>
          <w:fldChar w:fldCharType="end"/>
        </w:r>
      </w:p>
    </w:sdtContent>
  </w:sdt>
  <w:p w:rsidR="00516137" w:rsidRPr="00516137" w:rsidRDefault="00516137">
    <w:pPr>
      <w:pStyle w:val="a5"/>
      <w:rPr>
        <w:rFonts w:ascii="Angsana New" w:hAnsi="Angsana New" w:cs="Angsana New"/>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D" w:rsidRDefault="00CD7B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EF2" w:rsidRDefault="00717EF2" w:rsidP="00516137">
      <w:pPr>
        <w:spacing w:after="0" w:line="240" w:lineRule="auto"/>
      </w:pPr>
      <w:r>
        <w:separator/>
      </w:r>
    </w:p>
  </w:footnote>
  <w:footnote w:type="continuationSeparator" w:id="0">
    <w:p w:rsidR="00717EF2" w:rsidRDefault="00717EF2" w:rsidP="00516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D" w:rsidRDefault="00CD7BC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075"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D" w:rsidRDefault="00CD7BC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076"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D" w:rsidRDefault="00CD7BC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074"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37"/>
    <w:rsid w:val="003457BD"/>
    <w:rsid w:val="00516137"/>
    <w:rsid w:val="00717EF2"/>
    <w:rsid w:val="00A45C1E"/>
    <w:rsid w:val="00CD7BC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137"/>
    <w:pPr>
      <w:tabs>
        <w:tab w:val="center" w:pos="4513"/>
        <w:tab w:val="right" w:pos="9026"/>
      </w:tabs>
      <w:spacing w:after="0" w:line="240" w:lineRule="auto"/>
    </w:pPr>
  </w:style>
  <w:style w:type="character" w:customStyle="1" w:styleId="a4">
    <w:name w:val="หัวกระดาษ อักขระ"/>
    <w:basedOn w:val="a0"/>
    <w:link w:val="a3"/>
    <w:uiPriority w:val="99"/>
    <w:rsid w:val="00516137"/>
  </w:style>
  <w:style w:type="paragraph" w:styleId="a5">
    <w:name w:val="footer"/>
    <w:basedOn w:val="a"/>
    <w:link w:val="a6"/>
    <w:uiPriority w:val="99"/>
    <w:unhideWhenUsed/>
    <w:rsid w:val="00516137"/>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516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137"/>
    <w:pPr>
      <w:tabs>
        <w:tab w:val="center" w:pos="4513"/>
        <w:tab w:val="right" w:pos="9026"/>
      </w:tabs>
      <w:spacing w:after="0" w:line="240" w:lineRule="auto"/>
    </w:pPr>
  </w:style>
  <w:style w:type="character" w:customStyle="1" w:styleId="a4">
    <w:name w:val="หัวกระดาษ อักขระ"/>
    <w:basedOn w:val="a0"/>
    <w:link w:val="a3"/>
    <w:uiPriority w:val="99"/>
    <w:rsid w:val="00516137"/>
  </w:style>
  <w:style w:type="paragraph" w:styleId="a5">
    <w:name w:val="footer"/>
    <w:basedOn w:val="a"/>
    <w:link w:val="a6"/>
    <w:uiPriority w:val="99"/>
    <w:unhideWhenUsed/>
    <w:rsid w:val="00516137"/>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516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2015-09-10T15:08:00Z</dcterms:created>
  <dcterms:modified xsi:type="dcterms:W3CDTF">2015-09-10T15:56:00Z</dcterms:modified>
</cp:coreProperties>
</file>