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4A" w:rsidRDefault="001F314A" w:rsidP="001F314A">
      <w:pPr>
        <w:pStyle w:val="BodyText"/>
        <w:jc w:val="left"/>
        <w:rPr>
          <w:rFonts w:asciiTheme="majorBidi" w:hAnsiTheme="majorBidi" w:cstheme="majorBidi"/>
        </w:rPr>
      </w:pPr>
    </w:p>
    <w:p w:rsidR="001F314A" w:rsidRDefault="001F314A" w:rsidP="001F314A">
      <w:pPr>
        <w:pStyle w:val="BodyText"/>
        <w:jc w:val="left"/>
        <w:rPr>
          <w:rFonts w:asciiTheme="majorBidi" w:hAnsiTheme="majorBidi" w:cstheme="majorBidi"/>
          <w:b w:val="0"/>
          <w:bCs w:val="0"/>
        </w:rPr>
      </w:pPr>
      <w:r>
        <w:rPr>
          <w:rFonts w:asciiTheme="majorBidi" w:hAnsiTheme="majorBidi" w:cstheme="majorBidi" w:hint="cs"/>
          <w:cs/>
        </w:rPr>
        <w:t>หัวข้อการค้นคว้าแบบอิสระ</w:t>
      </w:r>
      <w:r>
        <w:rPr>
          <w:rFonts w:asciiTheme="majorBidi" w:hAnsiTheme="majorBidi" w:cstheme="majorBidi" w:hint="cs"/>
          <w:cs/>
        </w:rPr>
        <w:tab/>
      </w:r>
      <w:r>
        <w:rPr>
          <w:rFonts w:asciiTheme="majorBidi" w:hAnsiTheme="majorBidi" w:cstheme="majorBidi" w:hint="cs"/>
          <w:b w:val="0"/>
          <w:bCs w:val="0"/>
          <w:cs/>
        </w:rPr>
        <w:t xml:space="preserve">ความเต็มใจจ่ายของผู้บริโภคมะม่วงปลอดภัยในอำเภอเมือง </w:t>
      </w:r>
      <w:r>
        <w:rPr>
          <w:rFonts w:asciiTheme="majorBidi" w:hAnsiTheme="majorBidi" w:cstheme="majorBidi"/>
          <w:b w:val="0"/>
          <w:bCs w:val="0"/>
          <w:cs/>
        </w:rPr>
        <w:br/>
      </w:r>
      <w:r>
        <w:rPr>
          <w:rFonts w:asciiTheme="majorBidi" w:hAnsiTheme="majorBidi" w:cstheme="majorBidi" w:hint="cs"/>
          <w:b w:val="0"/>
          <w:bCs w:val="0"/>
          <w:cs/>
        </w:rPr>
        <w:tab/>
      </w:r>
      <w:r>
        <w:rPr>
          <w:rFonts w:asciiTheme="majorBidi" w:hAnsiTheme="majorBidi" w:cstheme="majorBidi" w:hint="cs"/>
          <w:b w:val="0"/>
          <w:bCs w:val="0"/>
          <w:cs/>
        </w:rPr>
        <w:tab/>
      </w:r>
      <w:r>
        <w:rPr>
          <w:rFonts w:asciiTheme="majorBidi" w:hAnsiTheme="majorBidi" w:cstheme="majorBidi" w:hint="cs"/>
          <w:b w:val="0"/>
          <w:bCs w:val="0"/>
          <w:cs/>
        </w:rPr>
        <w:tab/>
      </w:r>
      <w:r>
        <w:rPr>
          <w:rFonts w:asciiTheme="majorBidi" w:hAnsiTheme="majorBidi" w:cstheme="majorBidi" w:hint="cs"/>
          <w:b w:val="0"/>
          <w:bCs w:val="0"/>
          <w:cs/>
        </w:rPr>
        <w:tab/>
        <w:t>จังหวัดเชียงใหม่</w:t>
      </w:r>
    </w:p>
    <w:p w:rsidR="001F314A" w:rsidRDefault="001F314A" w:rsidP="001F314A">
      <w:pPr>
        <w:pStyle w:val="BodyText"/>
        <w:jc w:val="left"/>
        <w:rPr>
          <w:rFonts w:asciiTheme="majorBidi" w:hAnsiTheme="majorBidi" w:cstheme="majorBidi"/>
        </w:rPr>
      </w:pPr>
      <w:r>
        <w:rPr>
          <w:rFonts w:asciiTheme="majorBidi" w:hAnsiTheme="majorBidi" w:cstheme="majorBidi" w:hint="cs"/>
          <w:cs/>
        </w:rPr>
        <w:t>ผู้เขียน</w:t>
      </w:r>
      <w:r>
        <w:rPr>
          <w:rFonts w:asciiTheme="majorBidi" w:hAnsiTheme="majorBidi" w:cstheme="majorBidi" w:hint="cs"/>
          <w:cs/>
        </w:rPr>
        <w:tab/>
      </w:r>
      <w:r>
        <w:rPr>
          <w:rFonts w:asciiTheme="majorBidi" w:hAnsiTheme="majorBidi" w:cstheme="majorBidi" w:hint="cs"/>
          <w:cs/>
        </w:rPr>
        <w:tab/>
      </w:r>
      <w:r w:rsidRPr="000C2E9A">
        <w:rPr>
          <w:rFonts w:asciiTheme="majorBidi" w:hAnsiTheme="majorBidi" w:cstheme="majorBidi"/>
          <w:cs/>
        </w:rPr>
        <w:tab/>
      </w:r>
      <w:r>
        <w:rPr>
          <w:rFonts w:asciiTheme="majorBidi" w:hAnsiTheme="majorBidi" w:cstheme="majorBidi" w:hint="cs"/>
          <w:cs/>
        </w:rPr>
        <w:tab/>
      </w:r>
      <w:r w:rsidRPr="000C2E9A">
        <w:rPr>
          <w:rFonts w:asciiTheme="majorBidi" w:hAnsiTheme="majorBidi" w:cstheme="majorBidi"/>
          <w:b w:val="0"/>
          <w:bCs w:val="0"/>
          <w:cs/>
        </w:rPr>
        <w:t>นางสาวพชรพรรณ สุรพณิช</w:t>
      </w:r>
      <w:r w:rsidRPr="000C2E9A">
        <w:rPr>
          <w:rFonts w:asciiTheme="majorBidi" w:hAnsiTheme="majorBidi" w:cstheme="majorBidi"/>
          <w:b w:val="0"/>
          <w:bCs w:val="0"/>
          <w:cs/>
        </w:rPr>
        <w:tab/>
      </w:r>
      <w:r w:rsidRPr="000C2E9A">
        <w:rPr>
          <w:rFonts w:asciiTheme="majorBidi" w:hAnsiTheme="majorBidi" w:cstheme="majorBidi"/>
          <w:b w:val="0"/>
          <w:bCs w:val="0"/>
          <w:cs/>
        </w:rPr>
        <w:tab/>
      </w:r>
    </w:p>
    <w:p w:rsidR="001F314A" w:rsidRDefault="001F314A" w:rsidP="001F314A">
      <w:pPr>
        <w:pStyle w:val="BodyText"/>
        <w:jc w:val="left"/>
        <w:rPr>
          <w:rFonts w:asciiTheme="majorBidi" w:hAnsiTheme="majorBidi" w:cstheme="majorBidi"/>
          <w:b w:val="0"/>
          <w:bCs w:val="0"/>
        </w:rPr>
      </w:pPr>
      <w:r>
        <w:rPr>
          <w:rFonts w:asciiTheme="majorBidi" w:hAnsiTheme="majorBidi" w:cstheme="majorBidi" w:hint="cs"/>
          <w:cs/>
        </w:rPr>
        <w:t>ปริญญา</w:t>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b w:val="0"/>
          <w:bCs w:val="0"/>
          <w:cs/>
        </w:rPr>
        <w:t>วิทยาศาสตรมหาบัณฑิต</w:t>
      </w:r>
      <w:r>
        <w:rPr>
          <w:rFonts w:asciiTheme="majorBidi" w:hAnsiTheme="majorBidi" w:cstheme="majorBidi"/>
          <w:b w:val="0"/>
          <w:bCs w:val="0"/>
        </w:rPr>
        <w:t xml:space="preserve"> </w:t>
      </w:r>
      <w:r>
        <w:rPr>
          <w:rFonts w:asciiTheme="majorBidi" w:hAnsiTheme="majorBidi" w:cstheme="majorBidi" w:hint="cs"/>
          <w:b w:val="0"/>
          <w:bCs w:val="0"/>
          <w:cs/>
        </w:rPr>
        <w:t>(</w:t>
      </w:r>
      <w:r>
        <w:rPr>
          <w:rFonts w:asciiTheme="majorBidi" w:hAnsiTheme="majorBidi" w:cstheme="majorBidi"/>
          <w:b w:val="0"/>
          <w:bCs w:val="0"/>
        </w:rPr>
        <w:t xml:space="preserve"> </w:t>
      </w:r>
      <w:r>
        <w:rPr>
          <w:rFonts w:asciiTheme="majorBidi" w:hAnsiTheme="majorBidi" w:cstheme="majorBidi" w:hint="cs"/>
          <w:b w:val="0"/>
          <w:bCs w:val="0"/>
          <w:cs/>
        </w:rPr>
        <w:t>ธุรกิจเกษตร</w:t>
      </w:r>
      <w:r>
        <w:rPr>
          <w:rFonts w:asciiTheme="majorBidi" w:hAnsiTheme="majorBidi" w:cstheme="majorBidi"/>
          <w:b w:val="0"/>
          <w:bCs w:val="0"/>
        </w:rPr>
        <w:t xml:space="preserve"> </w:t>
      </w:r>
      <w:r>
        <w:rPr>
          <w:rFonts w:asciiTheme="majorBidi" w:hAnsiTheme="majorBidi" w:cstheme="majorBidi" w:hint="cs"/>
          <w:b w:val="0"/>
          <w:bCs w:val="0"/>
          <w:cs/>
        </w:rPr>
        <w:t>)</w:t>
      </w:r>
    </w:p>
    <w:p w:rsidR="001F314A" w:rsidRDefault="001F314A" w:rsidP="001F314A">
      <w:pPr>
        <w:pStyle w:val="BodyText"/>
        <w:jc w:val="left"/>
        <w:rPr>
          <w:rFonts w:asciiTheme="majorBidi" w:hAnsiTheme="majorBidi" w:cstheme="majorBidi"/>
          <w:b w:val="0"/>
          <w:bCs w:val="0"/>
        </w:rPr>
      </w:pPr>
      <w:r>
        <w:rPr>
          <w:rFonts w:asciiTheme="majorBidi" w:hAnsiTheme="majorBidi" w:cstheme="majorBidi" w:hint="cs"/>
          <w:cs/>
        </w:rPr>
        <w:t>คณะกรรมการที่ปรึกษา</w:t>
      </w:r>
      <w:r>
        <w:rPr>
          <w:rFonts w:asciiTheme="majorBidi" w:hAnsiTheme="majorBidi" w:cstheme="majorBidi" w:hint="cs"/>
          <w:cs/>
        </w:rPr>
        <w:tab/>
      </w:r>
      <w:r>
        <w:rPr>
          <w:rFonts w:asciiTheme="majorBidi" w:hAnsiTheme="majorBidi" w:cstheme="majorBidi" w:hint="cs"/>
          <w:cs/>
        </w:rPr>
        <w:tab/>
      </w:r>
      <w:r w:rsidRPr="00C06104">
        <w:rPr>
          <w:rFonts w:asciiTheme="majorBidi" w:hAnsiTheme="majorBidi" w:cs="Angsana New"/>
          <w:b w:val="0"/>
          <w:bCs w:val="0"/>
          <w:cs/>
        </w:rPr>
        <w:t>ศา</w:t>
      </w:r>
      <w:r>
        <w:rPr>
          <w:rFonts w:asciiTheme="majorBidi" w:hAnsiTheme="majorBidi" w:cs="Angsana New" w:hint="cs"/>
          <w:b w:val="0"/>
          <w:bCs w:val="0"/>
          <w:cs/>
        </w:rPr>
        <w:t>ส</w:t>
      </w:r>
      <w:r w:rsidRPr="00C06104">
        <w:rPr>
          <w:rFonts w:asciiTheme="majorBidi" w:hAnsiTheme="majorBidi" w:cs="Angsana New"/>
          <w:b w:val="0"/>
          <w:bCs w:val="0"/>
          <w:cs/>
        </w:rPr>
        <w:t>ตราจารย์</w:t>
      </w:r>
      <w:r>
        <w:rPr>
          <w:rFonts w:asciiTheme="majorBidi" w:hAnsiTheme="majorBidi" w:cs="Angsana New"/>
          <w:b w:val="0"/>
          <w:bCs w:val="0"/>
          <w:cs/>
        </w:rPr>
        <w:t>เกียรติคุณ</w:t>
      </w:r>
      <w:r>
        <w:rPr>
          <w:rFonts w:asciiTheme="majorBidi" w:hAnsiTheme="majorBidi" w:cs="Angsana New" w:hint="cs"/>
          <w:b w:val="0"/>
          <w:bCs w:val="0"/>
          <w:cs/>
        </w:rPr>
        <w:t xml:space="preserve"> </w:t>
      </w:r>
      <w:r>
        <w:rPr>
          <w:rFonts w:asciiTheme="majorBidi" w:hAnsiTheme="majorBidi" w:cs="Angsana New"/>
          <w:b w:val="0"/>
          <w:bCs w:val="0"/>
          <w:cs/>
        </w:rPr>
        <w:t>ดร.อารี วิบูลย์พงศ์</w:t>
      </w:r>
      <w:r>
        <w:rPr>
          <w:rFonts w:asciiTheme="majorBidi" w:hAnsiTheme="majorBidi" w:cs="Angsana New" w:hint="cs"/>
          <w:b w:val="0"/>
          <w:bCs w:val="0"/>
          <w:cs/>
        </w:rPr>
        <w:t xml:space="preserve">   </w:t>
      </w:r>
      <w:r w:rsidRPr="00C06104">
        <w:rPr>
          <w:rFonts w:asciiTheme="majorBidi" w:hAnsiTheme="majorBidi" w:cs="Angsana New"/>
          <w:b w:val="0"/>
          <w:bCs w:val="0"/>
          <w:cs/>
        </w:rPr>
        <w:t>อาจารย์ที่ปรึกษาหลัก</w:t>
      </w:r>
      <w:r w:rsidRPr="00C06104">
        <w:rPr>
          <w:rFonts w:asciiTheme="majorBidi" w:hAnsiTheme="majorBidi" w:cstheme="majorBidi" w:hint="cs"/>
          <w:b w:val="0"/>
          <w:bCs w:val="0"/>
          <w:cs/>
        </w:rPr>
        <w:tab/>
      </w:r>
      <w:r w:rsidRPr="00C06104">
        <w:rPr>
          <w:rFonts w:asciiTheme="majorBidi" w:hAnsiTheme="majorBidi" w:cstheme="majorBidi" w:hint="cs"/>
          <w:b w:val="0"/>
          <w:bCs w:val="0"/>
          <w:cs/>
        </w:rPr>
        <w:tab/>
      </w:r>
      <w:r>
        <w:rPr>
          <w:rFonts w:asciiTheme="majorBidi" w:hAnsiTheme="majorBidi" w:cstheme="majorBidi" w:hint="cs"/>
          <w:b w:val="0"/>
          <w:bCs w:val="0"/>
          <w:cs/>
        </w:rPr>
        <w:tab/>
      </w:r>
      <w:r>
        <w:rPr>
          <w:rFonts w:asciiTheme="majorBidi" w:hAnsiTheme="majorBidi" w:cstheme="majorBidi" w:hint="cs"/>
          <w:b w:val="0"/>
          <w:bCs w:val="0"/>
          <w:cs/>
        </w:rPr>
        <w:tab/>
        <w:t>ดร</w:t>
      </w:r>
      <w:r>
        <w:rPr>
          <w:rFonts w:asciiTheme="majorBidi" w:hAnsiTheme="majorBidi" w:cstheme="majorBidi"/>
          <w:b w:val="0"/>
          <w:bCs w:val="0"/>
        </w:rPr>
        <w:t>.</w:t>
      </w:r>
      <w:r>
        <w:rPr>
          <w:rFonts w:asciiTheme="majorBidi" w:hAnsiTheme="majorBidi" w:cstheme="majorBidi" w:hint="cs"/>
          <w:b w:val="0"/>
          <w:bCs w:val="0"/>
          <w:cs/>
        </w:rPr>
        <w:t>พรศรี เหล่ารุจิสวัสดิ์</w:t>
      </w:r>
      <w:r>
        <w:rPr>
          <w:rFonts w:asciiTheme="majorBidi" w:hAnsiTheme="majorBidi" w:cstheme="majorBidi" w:hint="cs"/>
          <w:b w:val="0"/>
          <w:bCs w:val="0"/>
          <w:cs/>
        </w:rPr>
        <w:tab/>
      </w:r>
      <w:r>
        <w:rPr>
          <w:rFonts w:asciiTheme="majorBidi" w:hAnsiTheme="majorBidi" w:cstheme="majorBidi" w:hint="cs"/>
          <w:b w:val="0"/>
          <w:bCs w:val="0"/>
          <w:cs/>
        </w:rPr>
        <w:tab/>
      </w:r>
      <w:r>
        <w:rPr>
          <w:rFonts w:asciiTheme="majorBidi" w:hAnsiTheme="majorBidi" w:cstheme="majorBidi" w:hint="cs"/>
          <w:b w:val="0"/>
          <w:bCs w:val="0"/>
          <w:cs/>
        </w:rPr>
        <w:tab/>
        <w:t xml:space="preserve">  อาจารย์ที่ปรึกษาร่วม</w:t>
      </w:r>
    </w:p>
    <w:p w:rsidR="001F314A" w:rsidRDefault="001F314A" w:rsidP="001F314A">
      <w:pPr>
        <w:pStyle w:val="BodyText"/>
        <w:jc w:val="left"/>
        <w:rPr>
          <w:rFonts w:asciiTheme="majorBidi" w:hAnsiTheme="majorBidi" w:cstheme="majorBidi"/>
          <w:b w:val="0"/>
          <w:bCs w:val="0"/>
        </w:rPr>
      </w:pPr>
    </w:p>
    <w:p w:rsidR="001F314A" w:rsidRPr="00222119" w:rsidRDefault="001F314A" w:rsidP="001F314A">
      <w:pPr>
        <w:spacing w:before="240"/>
        <w:jc w:val="center"/>
        <w:rPr>
          <w:rFonts w:ascii="Angsana New" w:hAnsi="Angsana New"/>
          <w:b/>
          <w:bCs/>
          <w:sz w:val="40"/>
          <w:szCs w:val="40"/>
        </w:rPr>
      </w:pPr>
      <w:r w:rsidRPr="00222119">
        <w:rPr>
          <w:rFonts w:ascii="Angsana New" w:hAnsi="Angsana New"/>
          <w:b/>
          <w:bCs/>
          <w:sz w:val="40"/>
          <w:szCs w:val="40"/>
          <w:cs/>
        </w:rPr>
        <w:t>บทคัดย่อ</w:t>
      </w:r>
    </w:p>
    <w:p w:rsidR="001F314A" w:rsidRPr="001B4666" w:rsidRDefault="001F314A" w:rsidP="001F314A">
      <w:pPr>
        <w:spacing w:before="240"/>
        <w:jc w:val="thaiDistribute"/>
        <w:rPr>
          <w:rFonts w:ascii="Angsana New" w:hAnsi="Angsana New" w:cs="Angsana New"/>
        </w:rPr>
      </w:pPr>
      <w:r>
        <w:rPr>
          <w:rFonts w:asciiTheme="majorBidi" w:hAnsiTheme="majorBidi" w:cstheme="majorBidi" w:hint="cs"/>
          <w:cs/>
        </w:rPr>
        <w:tab/>
      </w:r>
      <w:bookmarkStart w:id="0" w:name="OLE_LINK4"/>
      <w:r w:rsidRPr="00B76E22">
        <w:rPr>
          <w:rFonts w:ascii="Angsana New" w:hAnsi="Angsana New" w:cs="Angsana New" w:hint="cs"/>
          <w:cs/>
        </w:rPr>
        <w:t xml:space="preserve">การศึกษานี้มีจุดประสงค์หลัก </w:t>
      </w:r>
      <w:r w:rsidRPr="00B76E22">
        <w:rPr>
          <w:rFonts w:ascii="Angsana New" w:hAnsi="Angsana New" w:cs="Angsana New"/>
        </w:rPr>
        <w:t xml:space="preserve">2 </w:t>
      </w:r>
      <w:r w:rsidRPr="00B76E22">
        <w:rPr>
          <w:rFonts w:ascii="Angsana New" w:hAnsi="Angsana New" w:cs="Angsana New" w:hint="cs"/>
          <w:cs/>
        </w:rPr>
        <w:t>ประการคือ ทัศนคติของผู้บริโภคที่มีต่อมะม่วงปลอดภัย และมูลค่าความเต็มใจจ่ายต่อมะม่วงปลอดภัย</w:t>
      </w:r>
      <w:r>
        <w:rPr>
          <w:rFonts w:ascii="Angsana New" w:hAnsi="Angsana New" w:cs="Angsana New" w:hint="cs"/>
          <w:cs/>
        </w:rPr>
        <w:t xml:space="preserve"> </w:t>
      </w:r>
      <w:r w:rsidRPr="00B76E22">
        <w:rPr>
          <w:rFonts w:ascii="Angsana New" w:hAnsi="Angsana New" w:cs="Angsana New" w:hint="cs"/>
          <w:cs/>
        </w:rPr>
        <w:t>ข้</w:t>
      </w:r>
      <w:r>
        <w:rPr>
          <w:rFonts w:ascii="Angsana New" w:hAnsi="Angsana New" w:cs="Angsana New" w:hint="cs"/>
          <w:cs/>
        </w:rPr>
        <w:t>อมูลที่ได้จากการสุ่มสำรวจ</w:t>
      </w:r>
      <w:r w:rsidRPr="00B76E22">
        <w:rPr>
          <w:rFonts w:ascii="Angsana New" w:hAnsi="Angsana New" w:cs="Angsana New" w:hint="cs"/>
          <w:cs/>
        </w:rPr>
        <w:t xml:space="preserve">วิเคราะห์ด้วยแบบจำลองทางเลือกตามลำดับ </w:t>
      </w:r>
      <w:r w:rsidRPr="00B76E22">
        <w:rPr>
          <w:rFonts w:asciiTheme="majorBidi" w:hAnsiTheme="majorBidi" w:cstheme="majorBidi"/>
        </w:rPr>
        <w:t xml:space="preserve">(ordered </w:t>
      </w:r>
      <w:proofErr w:type="spellStart"/>
      <w:r w:rsidRPr="00B76E22">
        <w:rPr>
          <w:rFonts w:asciiTheme="majorBidi" w:hAnsiTheme="majorBidi" w:cstheme="majorBidi"/>
        </w:rPr>
        <w:t>probit</w:t>
      </w:r>
      <w:proofErr w:type="spellEnd"/>
      <w:r w:rsidRPr="00B76E22">
        <w:rPr>
          <w:rFonts w:asciiTheme="majorBidi" w:hAnsiTheme="majorBidi" w:cstheme="majorBidi"/>
        </w:rPr>
        <w:t>)</w:t>
      </w:r>
      <w:r w:rsidRPr="00B76E22">
        <w:rPr>
          <w:rFonts w:asciiTheme="majorBidi" w:hAnsiTheme="majorBidi" w:cstheme="majorBidi" w:hint="cs"/>
          <w:cs/>
        </w:rPr>
        <w:t xml:space="preserve">  </w:t>
      </w:r>
      <w:r>
        <w:rPr>
          <w:rFonts w:asciiTheme="majorBidi" w:hAnsiTheme="majorBidi" w:cstheme="majorBidi" w:hint="cs"/>
          <w:cs/>
        </w:rPr>
        <w:t>เพื่อ</w:t>
      </w:r>
      <w:r w:rsidRPr="00B76E22">
        <w:rPr>
          <w:rFonts w:asciiTheme="majorBidi" w:hAnsiTheme="majorBidi" w:cstheme="majorBidi" w:hint="cs"/>
          <w:cs/>
        </w:rPr>
        <w:t xml:space="preserve">ศึกษาปัจจัยที่มีผลต่อระดับความสำคัญของมะม่วงปลอดภัย ส่วนแบบจำลองมูลค่าความเต็มใจจ่ายเพิ่มวิเคราะห์ด้วยสมการ </w:t>
      </w:r>
      <w:r w:rsidRPr="00B76E22">
        <w:rPr>
          <w:rFonts w:asciiTheme="majorBidi" w:hAnsiTheme="majorBidi" w:cstheme="majorBidi"/>
        </w:rPr>
        <w:t xml:space="preserve">hedonic price equation </w:t>
      </w:r>
      <w:r w:rsidRPr="00B76E22">
        <w:rPr>
          <w:rFonts w:asciiTheme="majorBidi" w:hAnsiTheme="majorBidi" w:cstheme="majorBidi" w:hint="cs"/>
          <w:cs/>
        </w:rPr>
        <w:t xml:space="preserve"> </w:t>
      </w:r>
    </w:p>
    <w:p w:rsidR="001F314A" w:rsidRPr="00B76E22" w:rsidRDefault="001F314A" w:rsidP="001F314A">
      <w:pPr>
        <w:spacing w:before="240"/>
        <w:jc w:val="thaiDistribute"/>
        <w:rPr>
          <w:rFonts w:asciiTheme="majorBidi" w:hAnsiTheme="majorBidi" w:cs="Angsana New"/>
        </w:rPr>
      </w:pPr>
      <w:r w:rsidRPr="00B76E22">
        <w:rPr>
          <w:rFonts w:asciiTheme="majorBidi" w:hAnsiTheme="majorBidi" w:cstheme="majorBidi" w:hint="cs"/>
          <w:cs/>
        </w:rPr>
        <w:tab/>
      </w:r>
      <w:bookmarkStart w:id="1" w:name="OLE_LINK5"/>
      <w:r w:rsidRPr="00B76E22">
        <w:rPr>
          <w:rFonts w:asciiTheme="majorBidi" w:hAnsiTheme="majorBidi" w:cstheme="majorBidi" w:hint="cs"/>
          <w:cs/>
        </w:rPr>
        <w:t>การศึกษา</w:t>
      </w:r>
      <w:r>
        <w:rPr>
          <w:rFonts w:asciiTheme="majorBidi" w:hAnsiTheme="majorBidi" w:cstheme="majorBidi" w:hint="cs"/>
          <w:cs/>
        </w:rPr>
        <w:t xml:space="preserve">ทัศนคติของผู้บริโภคมะม่วงปลอดภัย </w:t>
      </w:r>
      <w:r w:rsidRPr="00B76E22">
        <w:rPr>
          <w:rFonts w:asciiTheme="majorBidi" w:hAnsiTheme="majorBidi" w:cstheme="majorBidi" w:hint="cs"/>
          <w:cs/>
        </w:rPr>
        <w:t xml:space="preserve">พบว่าร้อยละ </w:t>
      </w:r>
      <w:r w:rsidRPr="00B76E22">
        <w:rPr>
          <w:rFonts w:asciiTheme="majorBidi" w:hAnsiTheme="majorBidi" w:cstheme="majorBidi"/>
        </w:rPr>
        <w:t xml:space="preserve">41 </w:t>
      </w:r>
      <w:r w:rsidRPr="00B76E22">
        <w:rPr>
          <w:rFonts w:asciiTheme="majorBidi" w:hAnsiTheme="majorBidi" w:cstheme="majorBidi" w:hint="cs"/>
          <w:cs/>
        </w:rPr>
        <w:t>ของตัวอย่างทั้งหมด มีความเข้าในเกี่ยวกับกระบวน</w:t>
      </w:r>
      <w:r>
        <w:rPr>
          <w:rFonts w:asciiTheme="majorBidi" w:hAnsiTheme="majorBidi" w:cstheme="majorBidi" w:hint="cs"/>
          <w:cs/>
        </w:rPr>
        <w:t>การผลิตอาหารปลอดภัยอย่างถูกต้อง</w:t>
      </w:r>
      <w:r>
        <w:rPr>
          <w:rFonts w:asciiTheme="majorBidi" w:hAnsiTheme="majorBidi" w:cstheme="majorBidi"/>
        </w:rPr>
        <w:t xml:space="preserve">( </w:t>
      </w:r>
      <w:r>
        <w:rPr>
          <w:rFonts w:asciiTheme="majorBidi" w:hAnsiTheme="majorBidi" w:cstheme="majorBidi" w:hint="cs"/>
          <w:cs/>
        </w:rPr>
        <w:t xml:space="preserve">ตัวอย่าง </w:t>
      </w:r>
      <w:r>
        <w:rPr>
          <w:rFonts w:asciiTheme="majorBidi" w:hAnsiTheme="majorBidi" w:cstheme="majorBidi"/>
        </w:rPr>
        <w:t xml:space="preserve">400 </w:t>
      </w:r>
      <w:r>
        <w:rPr>
          <w:rFonts w:asciiTheme="majorBidi" w:hAnsiTheme="majorBidi" w:cstheme="majorBidi" w:hint="cs"/>
          <w:cs/>
        </w:rPr>
        <w:t>ราย</w:t>
      </w:r>
      <w:r>
        <w:rPr>
          <w:rFonts w:asciiTheme="majorBidi" w:hAnsiTheme="majorBidi" w:cstheme="majorBidi"/>
        </w:rPr>
        <w:t xml:space="preserve"> )</w:t>
      </w:r>
      <w:r>
        <w:rPr>
          <w:rFonts w:asciiTheme="majorBidi" w:hAnsiTheme="majorBidi" w:cstheme="majorBidi" w:hint="cs"/>
          <w:cs/>
        </w:rPr>
        <w:t xml:space="preserve">  แต่พบว่า</w:t>
      </w:r>
      <w:r w:rsidRPr="00B76E22">
        <w:rPr>
          <w:rFonts w:asciiTheme="majorBidi" w:hAnsiTheme="majorBidi" w:cstheme="majorBidi" w:hint="cs"/>
          <w:cs/>
        </w:rPr>
        <w:t xml:space="preserve">ผู้บริโภคตัวอย่างร้อยละ </w:t>
      </w:r>
      <w:r w:rsidRPr="00B76E22">
        <w:rPr>
          <w:rFonts w:asciiTheme="majorBidi" w:hAnsiTheme="majorBidi" w:cstheme="majorBidi"/>
        </w:rPr>
        <w:t>51</w:t>
      </w:r>
      <w:r>
        <w:rPr>
          <w:rFonts w:asciiTheme="majorBidi" w:hAnsiTheme="majorBidi" w:cstheme="majorBidi"/>
        </w:rPr>
        <w:t>.75</w:t>
      </w:r>
      <w:r w:rsidRPr="00B76E22">
        <w:rPr>
          <w:rFonts w:asciiTheme="majorBidi" w:hAnsiTheme="majorBidi" w:cstheme="majorBidi"/>
        </w:rPr>
        <w:t xml:space="preserve"> </w:t>
      </w:r>
      <w:r>
        <w:rPr>
          <w:rFonts w:asciiTheme="majorBidi" w:hAnsiTheme="majorBidi" w:cstheme="majorBidi" w:hint="cs"/>
          <w:cs/>
        </w:rPr>
        <w:t xml:space="preserve"> จาก </w:t>
      </w:r>
      <w:r>
        <w:rPr>
          <w:rFonts w:asciiTheme="majorBidi" w:hAnsiTheme="majorBidi" w:cstheme="majorBidi"/>
        </w:rPr>
        <w:t xml:space="preserve">400 </w:t>
      </w:r>
      <w:r>
        <w:rPr>
          <w:rFonts w:asciiTheme="majorBidi" w:hAnsiTheme="majorBidi" w:cstheme="majorBidi" w:hint="cs"/>
          <w:cs/>
        </w:rPr>
        <w:t>ราย</w:t>
      </w:r>
      <w:r w:rsidRPr="00B76E22">
        <w:rPr>
          <w:rFonts w:asciiTheme="majorBidi" w:hAnsiTheme="majorBidi" w:cstheme="majorBidi" w:hint="cs"/>
          <w:cs/>
        </w:rPr>
        <w:t>ให้ความสำคัญกับความปลอดภัยของมะม่วงในระดับปานกลาง</w:t>
      </w:r>
      <w:r>
        <w:rPr>
          <w:rFonts w:asciiTheme="majorBidi" w:hAnsiTheme="majorBidi" w:cstheme="majorBidi" w:hint="cs"/>
          <w:cs/>
        </w:rPr>
        <w:t xml:space="preserve">     มีเพียง</w:t>
      </w:r>
      <w:r w:rsidRPr="00B76E22">
        <w:rPr>
          <w:rFonts w:asciiTheme="majorBidi" w:hAnsiTheme="majorBidi" w:cstheme="majorBidi" w:hint="cs"/>
          <w:cs/>
        </w:rPr>
        <w:t>ร้อยละ</w:t>
      </w:r>
      <w:r>
        <w:rPr>
          <w:rFonts w:asciiTheme="majorBidi" w:hAnsiTheme="majorBidi" w:cstheme="majorBidi"/>
        </w:rPr>
        <w:t xml:space="preserve"> 21.75 </w:t>
      </w:r>
      <w:r>
        <w:rPr>
          <w:rFonts w:asciiTheme="majorBidi" w:hAnsiTheme="majorBidi" w:cstheme="majorBidi" w:hint="cs"/>
          <w:cs/>
        </w:rPr>
        <w:t>เท่านั้น</w:t>
      </w:r>
      <w:r w:rsidRPr="00B76E22">
        <w:rPr>
          <w:rFonts w:asciiTheme="majorBidi" w:hAnsiTheme="majorBidi" w:cstheme="majorBidi" w:hint="cs"/>
          <w:cs/>
        </w:rPr>
        <w:t>ที่ไม่ให้ค</w:t>
      </w:r>
      <w:r>
        <w:rPr>
          <w:rFonts w:asciiTheme="majorBidi" w:hAnsiTheme="majorBidi" w:cstheme="majorBidi" w:hint="cs"/>
          <w:cs/>
        </w:rPr>
        <w:t>วามสำคัญต่อความปลอดภัยของมะม่วง</w:t>
      </w:r>
      <w:r>
        <w:rPr>
          <w:rFonts w:asciiTheme="majorBidi" w:hAnsiTheme="majorBidi" w:cstheme="majorBidi"/>
        </w:rPr>
        <w:t xml:space="preserve"> </w:t>
      </w:r>
      <w:r w:rsidRPr="00B76E22">
        <w:rPr>
          <w:rFonts w:asciiTheme="majorBidi" w:hAnsiTheme="majorBidi" w:cstheme="majorBidi" w:hint="cs"/>
          <w:cs/>
        </w:rPr>
        <w:t xml:space="preserve">ผู้ที่คิดว่าตนมีความเข้าใจอาหารปลอดภัยดี จะให้ความสำคัญต่อมะม่วงปลอดภัยอย่างมีนัยสำคัญ </w:t>
      </w:r>
      <w:r w:rsidRPr="00B76E22">
        <w:rPr>
          <w:rFonts w:asciiTheme="majorBidi" w:hAnsiTheme="majorBidi" w:cs="Angsana New"/>
          <w:cs/>
        </w:rPr>
        <w:t xml:space="preserve">ความมั่นคงในรายได้ ความเข้าใจเกี่ยวกับอาหารปลอดภัย </w:t>
      </w:r>
      <w:r w:rsidRPr="00B76E22">
        <w:rPr>
          <w:rFonts w:asciiTheme="majorBidi" w:hAnsiTheme="majorBidi" w:cs="Angsana New" w:hint="cs"/>
          <w:cs/>
        </w:rPr>
        <w:t xml:space="preserve"> </w:t>
      </w:r>
      <w:r w:rsidRPr="00B76E22">
        <w:rPr>
          <w:rFonts w:asciiTheme="majorBidi" w:hAnsiTheme="majorBidi" w:cs="Angsana New"/>
          <w:cs/>
        </w:rPr>
        <w:t>ตราสัญลักษณ์ (</w:t>
      </w:r>
      <w:r>
        <w:rPr>
          <w:rFonts w:asciiTheme="majorBidi" w:hAnsiTheme="majorBidi" w:cs="Angsana New"/>
        </w:rPr>
        <w:t xml:space="preserve"> </w:t>
      </w:r>
      <w:r w:rsidRPr="00B76E22">
        <w:rPr>
          <w:rFonts w:asciiTheme="majorBidi" w:hAnsiTheme="majorBidi" w:cstheme="majorBidi"/>
        </w:rPr>
        <w:t>Q Mark</w:t>
      </w:r>
      <w:r>
        <w:rPr>
          <w:rFonts w:asciiTheme="majorBidi" w:hAnsiTheme="majorBidi" w:cstheme="majorBidi"/>
        </w:rPr>
        <w:t xml:space="preserve"> </w:t>
      </w:r>
      <w:r w:rsidRPr="00B76E22">
        <w:rPr>
          <w:rFonts w:asciiTheme="majorBidi" w:hAnsiTheme="majorBidi" w:cstheme="majorBidi"/>
        </w:rPr>
        <w:t xml:space="preserve">) </w:t>
      </w:r>
      <w:r w:rsidRPr="00B76E22">
        <w:rPr>
          <w:rFonts w:asciiTheme="majorBidi" w:hAnsiTheme="majorBidi" w:cs="Angsana New"/>
          <w:cs/>
        </w:rPr>
        <w:t>ปริมาณการซื้อ/ครั้ง/ก.ก.ความสดใหม่ รสชาติ</w:t>
      </w:r>
      <w:r>
        <w:rPr>
          <w:rFonts w:asciiTheme="majorBidi" w:hAnsiTheme="majorBidi" w:cs="Angsana New"/>
        </w:rPr>
        <w:t xml:space="preserve"> </w:t>
      </w:r>
      <w:r w:rsidRPr="00B76E22">
        <w:rPr>
          <w:rFonts w:asciiTheme="majorBidi" w:hAnsiTheme="majorBidi" w:cs="Angsana New"/>
          <w:cs/>
        </w:rPr>
        <w:t xml:space="preserve">แบรนด์ และแนวโน้มของการบริโภค </w:t>
      </w:r>
      <w:r w:rsidRPr="00B76E22">
        <w:rPr>
          <w:rFonts w:asciiTheme="majorBidi" w:hAnsiTheme="majorBidi" w:cs="Angsana New" w:hint="cs"/>
          <w:cs/>
        </w:rPr>
        <w:t>เป็นปัจจัยที่มีอิทธิพลต่อความสำคัญของมะม่วงปลอดภัย</w:t>
      </w:r>
    </w:p>
    <w:bookmarkEnd w:id="1"/>
    <w:p w:rsidR="001F314A" w:rsidRPr="00B76E22" w:rsidRDefault="001F314A" w:rsidP="001F314A">
      <w:pPr>
        <w:spacing w:before="240"/>
        <w:jc w:val="thaiDistribute"/>
        <w:rPr>
          <w:rFonts w:ascii="Angsana New" w:hAnsi="Angsana New" w:cs="Angsana New"/>
          <w:cs/>
        </w:rPr>
      </w:pPr>
      <w:r w:rsidRPr="00B76E22">
        <w:rPr>
          <w:rFonts w:asciiTheme="majorBidi" w:hAnsiTheme="majorBidi" w:cs="Angsana New" w:hint="cs"/>
          <w:cs/>
        </w:rPr>
        <w:tab/>
        <w:t>ผู้บริโภคให้ราคามะม่วงปลอดภัยสูงกว่ามะม่วงทั่วไปเฉลี่ย</w:t>
      </w:r>
      <w:r w:rsidRPr="00B76E22">
        <w:rPr>
          <w:rFonts w:asciiTheme="majorBidi" w:hAnsiTheme="majorBidi" w:cs="Angsana New"/>
        </w:rPr>
        <w:t xml:space="preserve"> 15.21 </w:t>
      </w:r>
      <w:r w:rsidRPr="00B76E22">
        <w:rPr>
          <w:rFonts w:asciiTheme="majorBidi" w:hAnsiTheme="majorBidi" w:cs="Angsana New" w:hint="cs"/>
          <w:cs/>
        </w:rPr>
        <w:t>บาท</w:t>
      </w:r>
      <w:r w:rsidRPr="00B76E22">
        <w:rPr>
          <w:rFonts w:asciiTheme="majorBidi" w:hAnsiTheme="majorBidi" w:cs="Angsana New"/>
        </w:rPr>
        <w:t>/</w:t>
      </w:r>
      <w:r w:rsidRPr="00B76E22">
        <w:rPr>
          <w:rFonts w:asciiTheme="majorBidi" w:hAnsiTheme="majorBidi" w:cs="Angsana New" w:hint="cs"/>
          <w:cs/>
        </w:rPr>
        <w:t>ก</w:t>
      </w:r>
      <w:r w:rsidRPr="00B76E22">
        <w:rPr>
          <w:rFonts w:asciiTheme="majorBidi" w:hAnsiTheme="majorBidi" w:cs="Angsana New"/>
        </w:rPr>
        <w:t>.</w:t>
      </w:r>
      <w:r w:rsidRPr="00B76E22">
        <w:rPr>
          <w:rFonts w:asciiTheme="majorBidi" w:hAnsiTheme="majorBidi" w:cs="Angsana New" w:hint="cs"/>
          <w:cs/>
        </w:rPr>
        <w:t>ก</w:t>
      </w:r>
      <w:r w:rsidRPr="00B76E22">
        <w:rPr>
          <w:rFonts w:asciiTheme="majorBidi" w:hAnsiTheme="majorBidi" w:cs="Angsana New"/>
        </w:rPr>
        <w:t>.</w:t>
      </w:r>
      <w:r w:rsidRPr="00B76E22">
        <w:rPr>
          <w:rFonts w:asciiTheme="majorBidi" w:hAnsiTheme="majorBidi" w:cs="Angsana New" w:hint="cs"/>
          <w:cs/>
        </w:rPr>
        <w:t xml:space="preserve"> ปัจจัยที่สำคัญที่ยกระดับราคาได้แก่ ขนาดของมะม่วง เกรด </w:t>
      </w:r>
      <w:r w:rsidRPr="00B76E22">
        <w:rPr>
          <w:rFonts w:asciiTheme="majorBidi" w:hAnsiTheme="majorBidi" w:cs="Angsana New"/>
        </w:rPr>
        <w:t xml:space="preserve">AAA </w:t>
      </w:r>
      <w:r w:rsidRPr="00B76E22">
        <w:rPr>
          <w:rFonts w:asciiTheme="majorBidi" w:hAnsiTheme="majorBidi" w:cs="Angsana New" w:hint="cs"/>
          <w:cs/>
        </w:rPr>
        <w:t xml:space="preserve">โดยเปรียบเทียบกับเกรด </w:t>
      </w:r>
      <w:r w:rsidRPr="00B76E22">
        <w:rPr>
          <w:rFonts w:asciiTheme="majorBidi" w:hAnsiTheme="majorBidi" w:cs="Angsana New"/>
        </w:rPr>
        <w:t xml:space="preserve">A </w:t>
      </w:r>
      <w:r w:rsidRPr="00B76E22">
        <w:rPr>
          <w:rFonts w:asciiTheme="majorBidi" w:hAnsiTheme="majorBidi" w:cs="Angsana New" w:hint="cs"/>
          <w:cs/>
        </w:rPr>
        <w:t xml:space="preserve">ได้ราคาเพิ่ม </w:t>
      </w:r>
      <w:r w:rsidRPr="00B76E22">
        <w:rPr>
          <w:rFonts w:asciiTheme="majorBidi" w:hAnsiTheme="majorBidi" w:cstheme="majorBidi"/>
        </w:rPr>
        <w:t>14.918</w:t>
      </w:r>
      <w:r w:rsidRPr="00B76E22">
        <w:rPr>
          <w:rFonts w:asciiTheme="majorBidi" w:hAnsiTheme="majorBidi" w:cstheme="majorBidi"/>
          <w:cs/>
        </w:rPr>
        <w:t xml:space="preserve"> บาท/ก.ก.</w:t>
      </w:r>
      <w:r w:rsidRPr="00B76E22">
        <w:rPr>
          <w:rFonts w:asciiTheme="majorBidi" w:hAnsiTheme="majorBidi" w:cstheme="majorBidi" w:hint="cs"/>
          <w:cs/>
        </w:rPr>
        <w:t xml:space="preserve"> ในขณะที่เกรด </w:t>
      </w:r>
      <w:r w:rsidRPr="00B76E22">
        <w:rPr>
          <w:rFonts w:asciiTheme="majorBidi" w:hAnsiTheme="majorBidi" w:cstheme="majorBidi"/>
        </w:rPr>
        <w:t xml:space="preserve">AA </w:t>
      </w:r>
      <w:r w:rsidRPr="00B76E22">
        <w:rPr>
          <w:rFonts w:asciiTheme="majorBidi" w:hAnsiTheme="majorBidi" w:cstheme="majorBidi" w:hint="cs"/>
          <w:cs/>
        </w:rPr>
        <w:t xml:space="preserve">ได้รับเพิ่ม </w:t>
      </w:r>
      <w:r w:rsidRPr="00B76E22">
        <w:rPr>
          <w:rFonts w:asciiTheme="majorBidi" w:hAnsiTheme="majorBidi" w:cstheme="majorBidi"/>
        </w:rPr>
        <w:t>12.067</w:t>
      </w:r>
      <w:r w:rsidRPr="00B76E22">
        <w:rPr>
          <w:rFonts w:asciiTheme="majorBidi" w:hAnsiTheme="majorBidi" w:cstheme="majorBidi"/>
          <w:cs/>
        </w:rPr>
        <w:t xml:space="preserve"> บาท/ก.ก.</w:t>
      </w:r>
      <w:r w:rsidRPr="00B76E22">
        <w:rPr>
          <w:rFonts w:asciiTheme="majorBidi" w:hAnsiTheme="majorBidi" w:cstheme="majorBidi" w:hint="cs"/>
          <w:cs/>
        </w:rPr>
        <w:t xml:space="preserve"> ตราสัญลักษณ์เพิ่มราคาได้ </w:t>
      </w:r>
      <w:r w:rsidRPr="00B76E22">
        <w:rPr>
          <w:rFonts w:asciiTheme="majorBidi" w:hAnsiTheme="majorBidi" w:cstheme="majorBidi"/>
        </w:rPr>
        <w:t>.528</w:t>
      </w:r>
      <w:r w:rsidRPr="00B76E22">
        <w:rPr>
          <w:rFonts w:asciiTheme="majorBidi" w:hAnsiTheme="majorBidi" w:cstheme="majorBidi" w:hint="cs"/>
          <w:cs/>
        </w:rPr>
        <w:t xml:space="preserve"> </w:t>
      </w:r>
      <w:r w:rsidRPr="00B76E22">
        <w:rPr>
          <w:rFonts w:asciiTheme="majorBidi" w:hAnsiTheme="majorBidi" w:cstheme="majorBidi"/>
          <w:cs/>
        </w:rPr>
        <w:t>บาท/ก.ก.</w:t>
      </w:r>
      <w:r w:rsidRPr="00B76E22">
        <w:rPr>
          <w:rFonts w:asciiTheme="majorBidi" w:hAnsiTheme="majorBidi" w:cstheme="majorBidi" w:hint="cs"/>
          <w:cs/>
        </w:rPr>
        <w:t xml:space="preserve"> เมื่อเปรียบเทียบกับไม่มีตราสัญลักษณ์ การซื้อในซุปเปอร์มาร์เก็ตช่วยยกระดับราคาเพิ่มขึ้น </w:t>
      </w:r>
      <w:r w:rsidRPr="00B76E22">
        <w:rPr>
          <w:rFonts w:asciiTheme="majorBidi" w:hAnsiTheme="majorBidi" w:cstheme="majorBidi"/>
        </w:rPr>
        <w:t xml:space="preserve">1.279 </w:t>
      </w:r>
      <w:r w:rsidRPr="00B76E22">
        <w:rPr>
          <w:rFonts w:asciiTheme="majorBidi" w:hAnsiTheme="majorBidi" w:cstheme="majorBidi" w:hint="cs"/>
          <w:cs/>
        </w:rPr>
        <w:t xml:space="preserve"> </w:t>
      </w:r>
      <w:r w:rsidRPr="00B76E22">
        <w:rPr>
          <w:rFonts w:asciiTheme="majorBidi" w:hAnsiTheme="majorBidi" w:cstheme="majorBidi"/>
          <w:cs/>
        </w:rPr>
        <w:t>บาท/ก.ก.</w:t>
      </w:r>
      <w:r w:rsidRPr="00B76E22">
        <w:rPr>
          <w:rFonts w:asciiTheme="majorBidi" w:hAnsiTheme="majorBidi" w:cstheme="majorBidi"/>
        </w:rPr>
        <w:t xml:space="preserve"> </w:t>
      </w:r>
      <w:r w:rsidRPr="00B76E22">
        <w:rPr>
          <w:rFonts w:asciiTheme="majorBidi" w:hAnsiTheme="majorBidi" w:cstheme="majorBidi" w:hint="cs"/>
          <w:cs/>
        </w:rPr>
        <w:t xml:space="preserve">เมื่อเทียบกับตลาดสดทั่วไป และรายได้ที่เพิ่มขึ้น </w:t>
      </w:r>
      <w:r w:rsidRPr="00B76E22">
        <w:rPr>
          <w:rFonts w:asciiTheme="majorBidi" w:hAnsiTheme="majorBidi" w:cstheme="majorBidi"/>
        </w:rPr>
        <w:t xml:space="preserve">10,000 </w:t>
      </w:r>
      <w:r w:rsidRPr="00B76E22">
        <w:rPr>
          <w:rFonts w:asciiTheme="majorBidi" w:hAnsiTheme="majorBidi" w:cstheme="majorBidi" w:hint="cs"/>
          <w:cs/>
        </w:rPr>
        <w:t>บาท</w:t>
      </w:r>
      <w:r w:rsidRPr="00B76E22">
        <w:rPr>
          <w:rFonts w:asciiTheme="majorBidi" w:hAnsiTheme="majorBidi" w:cstheme="majorBidi"/>
        </w:rPr>
        <w:t>/</w:t>
      </w:r>
      <w:r w:rsidRPr="00B76E22">
        <w:rPr>
          <w:rFonts w:asciiTheme="majorBidi" w:hAnsiTheme="majorBidi" w:cstheme="majorBidi" w:hint="cs"/>
          <w:cs/>
        </w:rPr>
        <w:t xml:space="preserve">เดือน จะช่วยเพิ่มราคาขึ้น  </w:t>
      </w:r>
      <w:r w:rsidRPr="00B76E22">
        <w:rPr>
          <w:rFonts w:asciiTheme="majorBidi" w:hAnsiTheme="majorBidi" w:cstheme="majorBidi"/>
        </w:rPr>
        <w:t>1.188</w:t>
      </w:r>
      <w:r w:rsidRPr="00B76E22">
        <w:rPr>
          <w:rFonts w:asciiTheme="majorBidi" w:hAnsiTheme="majorBidi" w:cstheme="majorBidi" w:hint="cs"/>
          <w:cs/>
        </w:rPr>
        <w:t xml:space="preserve"> </w:t>
      </w:r>
      <w:r w:rsidRPr="00B76E22">
        <w:rPr>
          <w:rFonts w:asciiTheme="majorBidi" w:hAnsiTheme="majorBidi" w:cstheme="majorBidi"/>
          <w:cs/>
        </w:rPr>
        <w:t>บาท/ก.ก.</w:t>
      </w:r>
      <w:r w:rsidRPr="00B76E22">
        <w:rPr>
          <w:rFonts w:asciiTheme="majorBidi" w:hAnsiTheme="majorBidi" w:cstheme="majorBidi" w:hint="cs"/>
          <w:cs/>
        </w:rPr>
        <w:t xml:space="preserve"> </w:t>
      </w:r>
    </w:p>
    <w:bookmarkEnd w:id="0"/>
    <w:p w:rsidR="001F314A" w:rsidRDefault="001F314A" w:rsidP="001F314A">
      <w:pPr>
        <w:pStyle w:val="BodyText"/>
        <w:ind w:left="2880" w:hanging="2880"/>
        <w:jc w:val="left"/>
        <w:rPr>
          <w:rFonts w:asciiTheme="majorBidi" w:hAnsiTheme="majorBidi" w:cstheme="majorBidi"/>
        </w:rPr>
      </w:pPr>
    </w:p>
    <w:p w:rsidR="001F314A" w:rsidRDefault="001F314A" w:rsidP="001F314A">
      <w:pPr>
        <w:pStyle w:val="BodyText"/>
        <w:ind w:left="2880" w:hanging="2880"/>
        <w:jc w:val="left"/>
        <w:rPr>
          <w:rFonts w:asciiTheme="majorBidi" w:hAnsiTheme="majorBidi" w:cstheme="majorBidi"/>
        </w:rPr>
      </w:pPr>
    </w:p>
    <w:p w:rsidR="001F314A" w:rsidRDefault="001F314A" w:rsidP="001F314A">
      <w:pPr>
        <w:pStyle w:val="BodyText"/>
        <w:ind w:left="2880" w:hanging="2880"/>
        <w:jc w:val="left"/>
        <w:rPr>
          <w:rFonts w:asciiTheme="majorBidi" w:hAnsiTheme="majorBidi" w:cstheme="majorBidi"/>
          <w:b w:val="0"/>
          <w:bCs w:val="0"/>
        </w:rPr>
      </w:pPr>
      <w:r>
        <w:rPr>
          <w:rFonts w:asciiTheme="majorBidi" w:hAnsiTheme="majorBidi" w:cstheme="majorBidi"/>
        </w:rPr>
        <w:t>Independent Study Title</w:t>
      </w:r>
      <w:r>
        <w:rPr>
          <w:rFonts w:asciiTheme="majorBidi" w:hAnsiTheme="majorBidi" w:cstheme="majorBidi"/>
        </w:rPr>
        <w:tab/>
      </w:r>
      <w:r w:rsidRPr="000C2E9A">
        <w:rPr>
          <w:rFonts w:asciiTheme="majorBidi" w:hAnsiTheme="majorBidi" w:cstheme="majorBidi"/>
          <w:b w:val="0"/>
          <w:bCs w:val="0"/>
        </w:rPr>
        <w:t xml:space="preserve">Consumers’ Willingness to Pay for Safety Mangoes in </w:t>
      </w:r>
      <w:proofErr w:type="spellStart"/>
      <w:r w:rsidRPr="000C2E9A">
        <w:rPr>
          <w:rFonts w:asciiTheme="majorBidi" w:hAnsiTheme="majorBidi" w:cstheme="majorBidi"/>
          <w:b w:val="0"/>
          <w:bCs w:val="0"/>
        </w:rPr>
        <w:t>Mueang</w:t>
      </w:r>
      <w:proofErr w:type="spellEnd"/>
      <w:r w:rsidRPr="000C2E9A">
        <w:rPr>
          <w:rFonts w:asciiTheme="majorBidi" w:hAnsiTheme="majorBidi" w:cstheme="majorBidi"/>
          <w:b w:val="0"/>
          <w:bCs w:val="0"/>
        </w:rPr>
        <w:t xml:space="preserve"> </w:t>
      </w:r>
      <w:r>
        <w:rPr>
          <w:rFonts w:asciiTheme="majorBidi" w:hAnsiTheme="majorBidi" w:cstheme="majorBidi"/>
          <w:b w:val="0"/>
          <w:bCs w:val="0"/>
        </w:rPr>
        <w:t>District</w:t>
      </w:r>
      <w:r w:rsidRPr="000C2E9A">
        <w:rPr>
          <w:rFonts w:asciiTheme="majorBidi" w:hAnsiTheme="majorBidi" w:cstheme="majorBidi"/>
          <w:b w:val="0"/>
          <w:bCs w:val="0"/>
        </w:rPr>
        <w:t>, Chiang Mai Province</w:t>
      </w:r>
    </w:p>
    <w:p w:rsidR="001F314A" w:rsidRDefault="001F314A" w:rsidP="001F314A">
      <w:pPr>
        <w:pStyle w:val="BodyText"/>
        <w:ind w:left="2880" w:hanging="2880"/>
        <w:jc w:val="left"/>
        <w:rPr>
          <w:rFonts w:asciiTheme="majorBidi" w:hAnsiTheme="majorBidi" w:cstheme="majorBidi"/>
          <w:b w:val="0"/>
          <w:bCs w:val="0"/>
        </w:rPr>
      </w:pPr>
      <w:r>
        <w:rPr>
          <w:rFonts w:asciiTheme="majorBidi" w:hAnsiTheme="majorBidi" w:cstheme="majorBidi"/>
        </w:rPr>
        <w:t>Author</w:t>
      </w:r>
      <w:r>
        <w:rPr>
          <w:rFonts w:asciiTheme="majorBidi" w:hAnsiTheme="majorBidi" w:cstheme="majorBidi"/>
        </w:rPr>
        <w:tab/>
      </w:r>
      <w:r>
        <w:rPr>
          <w:rFonts w:asciiTheme="majorBidi" w:hAnsiTheme="majorBidi" w:cstheme="majorBidi"/>
          <w:b w:val="0"/>
          <w:bCs w:val="0"/>
        </w:rPr>
        <w:t xml:space="preserve">Miss </w:t>
      </w:r>
      <w:proofErr w:type="spellStart"/>
      <w:r>
        <w:rPr>
          <w:rFonts w:asciiTheme="majorBidi" w:hAnsiTheme="majorBidi" w:cstheme="majorBidi"/>
          <w:b w:val="0"/>
          <w:bCs w:val="0"/>
        </w:rPr>
        <w:t>Phatcharapun</w:t>
      </w:r>
      <w:proofErr w:type="spellEnd"/>
      <w:r>
        <w:rPr>
          <w:rFonts w:asciiTheme="majorBidi" w:hAnsiTheme="majorBidi" w:cstheme="majorBidi"/>
          <w:b w:val="0"/>
          <w:bCs w:val="0"/>
        </w:rPr>
        <w:t xml:space="preserve"> </w:t>
      </w:r>
      <w:proofErr w:type="spellStart"/>
      <w:r>
        <w:rPr>
          <w:rFonts w:asciiTheme="majorBidi" w:hAnsiTheme="majorBidi" w:cstheme="majorBidi"/>
          <w:b w:val="0"/>
          <w:bCs w:val="0"/>
        </w:rPr>
        <w:t>Surapanit</w:t>
      </w:r>
      <w:proofErr w:type="spellEnd"/>
    </w:p>
    <w:p w:rsidR="001F314A" w:rsidRDefault="001F314A" w:rsidP="001F314A">
      <w:pPr>
        <w:pStyle w:val="BodyText"/>
        <w:ind w:left="2880" w:hanging="2880"/>
        <w:jc w:val="left"/>
        <w:rPr>
          <w:rFonts w:asciiTheme="majorBidi" w:hAnsiTheme="majorBidi" w:cstheme="majorBidi"/>
          <w:b w:val="0"/>
          <w:bCs w:val="0"/>
        </w:rPr>
      </w:pPr>
      <w:r>
        <w:rPr>
          <w:rFonts w:asciiTheme="majorBidi" w:hAnsiTheme="majorBidi" w:cstheme="majorBidi"/>
        </w:rPr>
        <w:t>Degree</w:t>
      </w:r>
      <w:r>
        <w:rPr>
          <w:rFonts w:asciiTheme="majorBidi" w:hAnsiTheme="majorBidi" w:cstheme="majorBidi"/>
        </w:rPr>
        <w:tab/>
      </w:r>
      <w:r>
        <w:rPr>
          <w:rFonts w:asciiTheme="majorBidi" w:hAnsiTheme="majorBidi" w:cstheme="majorBidi"/>
          <w:b w:val="0"/>
          <w:bCs w:val="0"/>
        </w:rPr>
        <w:t>Master of Science (Agribusiness)</w:t>
      </w:r>
    </w:p>
    <w:p w:rsidR="001F314A" w:rsidRPr="00C06104" w:rsidRDefault="001F314A" w:rsidP="001F314A">
      <w:pPr>
        <w:pStyle w:val="BodyText"/>
        <w:ind w:left="2880" w:hanging="2880"/>
        <w:jc w:val="left"/>
        <w:rPr>
          <w:rFonts w:asciiTheme="majorBidi" w:hAnsiTheme="majorBidi" w:cstheme="majorBidi"/>
        </w:rPr>
      </w:pPr>
      <w:r>
        <w:rPr>
          <w:rFonts w:asciiTheme="majorBidi" w:hAnsiTheme="majorBidi" w:cstheme="majorBidi"/>
        </w:rPr>
        <w:t>Advisory Committee</w:t>
      </w:r>
      <w:r>
        <w:rPr>
          <w:rFonts w:asciiTheme="majorBidi" w:hAnsiTheme="majorBidi" w:cstheme="majorBidi" w:hint="cs"/>
          <w:cs/>
        </w:rPr>
        <w:tab/>
      </w:r>
      <w:r w:rsidRPr="00C06104">
        <w:rPr>
          <w:rFonts w:asciiTheme="majorBidi" w:hAnsiTheme="majorBidi" w:cstheme="majorBidi"/>
          <w:b w:val="0"/>
          <w:bCs w:val="0"/>
        </w:rPr>
        <w:t xml:space="preserve">Prof. Emeritus Dr. </w:t>
      </w:r>
      <w:proofErr w:type="spellStart"/>
      <w:r w:rsidRPr="00C06104">
        <w:rPr>
          <w:rFonts w:asciiTheme="majorBidi" w:hAnsiTheme="majorBidi" w:cstheme="majorBidi"/>
          <w:b w:val="0"/>
          <w:bCs w:val="0"/>
        </w:rPr>
        <w:t>Aree</w:t>
      </w:r>
      <w:proofErr w:type="spellEnd"/>
      <w:r w:rsidRPr="00C06104">
        <w:rPr>
          <w:rFonts w:asciiTheme="majorBidi" w:hAnsiTheme="majorBidi" w:cstheme="majorBidi"/>
          <w:b w:val="0"/>
          <w:bCs w:val="0"/>
        </w:rPr>
        <w:t xml:space="preserve"> </w:t>
      </w:r>
      <w:proofErr w:type="spellStart"/>
      <w:r w:rsidRPr="00C06104">
        <w:rPr>
          <w:rFonts w:asciiTheme="majorBidi" w:hAnsiTheme="majorBidi" w:cstheme="majorBidi"/>
          <w:b w:val="0"/>
          <w:bCs w:val="0"/>
        </w:rPr>
        <w:t>Wiboonpongse</w:t>
      </w:r>
      <w:proofErr w:type="spellEnd"/>
      <w:r w:rsidRPr="00C06104">
        <w:rPr>
          <w:rFonts w:asciiTheme="majorBidi" w:hAnsiTheme="majorBidi" w:cstheme="majorBidi"/>
          <w:b w:val="0"/>
          <w:bCs w:val="0"/>
        </w:rPr>
        <w:t xml:space="preserve"> </w:t>
      </w:r>
      <w:r>
        <w:rPr>
          <w:rFonts w:asciiTheme="majorBidi" w:hAnsiTheme="majorBidi" w:cstheme="majorBidi" w:hint="cs"/>
          <w:b w:val="0"/>
          <w:bCs w:val="0"/>
          <w:cs/>
        </w:rPr>
        <w:tab/>
      </w:r>
      <w:r w:rsidRPr="00C06104">
        <w:rPr>
          <w:rFonts w:asciiTheme="majorBidi" w:hAnsiTheme="majorBidi" w:cstheme="majorBidi"/>
          <w:b w:val="0"/>
          <w:bCs w:val="0"/>
        </w:rPr>
        <w:t>Advisor</w:t>
      </w:r>
    </w:p>
    <w:p w:rsidR="001F314A" w:rsidRDefault="001F314A" w:rsidP="001F314A">
      <w:pPr>
        <w:pStyle w:val="BodyText"/>
        <w:ind w:left="2880" w:hanging="2880"/>
        <w:jc w:val="left"/>
        <w:rPr>
          <w:rFonts w:asciiTheme="majorBidi" w:hAnsiTheme="majorBidi" w:cstheme="majorBidi"/>
          <w:b w:val="0"/>
          <w:bCs w:val="0"/>
        </w:rPr>
      </w:pPr>
      <w:r>
        <w:rPr>
          <w:rFonts w:asciiTheme="majorBidi" w:hAnsiTheme="majorBidi" w:cstheme="majorBidi"/>
          <w:b w:val="0"/>
          <w:bCs w:val="0"/>
        </w:rPr>
        <w:tab/>
        <w:t xml:space="preserve">Dr. </w:t>
      </w:r>
      <w:proofErr w:type="spellStart"/>
      <w:r>
        <w:rPr>
          <w:rFonts w:asciiTheme="majorBidi" w:hAnsiTheme="majorBidi" w:cstheme="majorBidi"/>
          <w:b w:val="0"/>
          <w:bCs w:val="0"/>
        </w:rPr>
        <w:t>Pronsri</w:t>
      </w:r>
      <w:proofErr w:type="spellEnd"/>
      <w:r>
        <w:rPr>
          <w:rFonts w:asciiTheme="majorBidi" w:hAnsiTheme="majorBidi" w:cstheme="majorBidi"/>
          <w:b w:val="0"/>
          <w:bCs w:val="0"/>
        </w:rPr>
        <w:t xml:space="preserve"> </w:t>
      </w:r>
      <w:proofErr w:type="spellStart"/>
      <w:r>
        <w:rPr>
          <w:rFonts w:asciiTheme="majorBidi" w:hAnsiTheme="majorBidi" w:cstheme="majorBidi"/>
          <w:b w:val="0"/>
          <w:bCs w:val="0"/>
        </w:rPr>
        <w:t>Lourujitswat</w:t>
      </w:r>
      <w:proofErr w:type="spellEnd"/>
      <w:r>
        <w:rPr>
          <w:rFonts w:asciiTheme="majorBidi" w:hAnsiTheme="majorBidi" w:cstheme="majorBidi" w:hint="cs"/>
          <w:b w:val="0"/>
          <w:bCs w:val="0"/>
          <w:cs/>
        </w:rPr>
        <w:t xml:space="preserve"> </w:t>
      </w:r>
      <w:r>
        <w:rPr>
          <w:rFonts w:asciiTheme="majorBidi" w:hAnsiTheme="majorBidi" w:cstheme="majorBidi" w:hint="cs"/>
          <w:b w:val="0"/>
          <w:bCs w:val="0"/>
          <w:cs/>
        </w:rPr>
        <w:tab/>
      </w:r>
      <w:r>
        <w:rPr>
          <w:rFonts w:asciiTheme="majorBidi" w:hAnsiTheme="majorBidi" w:cstheme="majorBidi" w:hint="cs"/>
          <w:b w:val="0"/>
          <w:bCs w:val="0"/>
          <w:cs/>
        </w:rPr>
        <w:tab/>
      </w:r>
      <w:r>
        <w:rPr>
          <w:rFonts w:asciiTheme="majorBidi" w:hAnsiTheme="majorBidi" w:cstheme="majorBidi" w:hint="cs"/>
          <w:b w:val="0"/>
          <w:bCs w:val="0"/>
          <w:cs/>
        </w:rPr>
        <w:tab/>
      </w:r>
      <w:r w:rsidRPr="00C06104">
        <w:rPr>
          <w:rFonts w:asciiTheme="majorBidi" w:hAnsiTheme="majorBidi" w:cstheme="majorBidi"/>
          <w:b w:val="0"/>
          <w:bCs w:val="0"/>
        </w:rPr>
        <w:t>Co-advisor</w:t>
      </w:r>
    </w:p>
    <w:p w:rsidR="001F314A" w:rsidRDefault="001F314A" w:rsidP="001F314A">
      <w:pPr>
        <w:pStyle w:val="BodyText"/>
        <w:ind w:left="2880" w:hanging="2880"/>
        <w:jc w:val="left"/>
        <w:rPr>
          <w:rFonts w:asciiTheme="majorBidi" w:hAnsiTheme="majorBidi" w:cstheme="majorBidi"/>
          <w:b w:val="0"/>
          <w:bCs w:val="0"/>
        </w:rPr>
      </w:pPr>
      <w:r>
        <w:rPr>
          <w:rFonts w:asciiTheme="majorBidi" w:hAnsiTheme="majorBidi" w:cstheme="majorBidi" w:hint="cs"/>
          <w:b w:val="0"/>
          <w:bCs w:val="0"/>
          <w:cs/>
        </w:rPr>
        <w:t xml:space="preserve"> </w:t>
      </w:r>
    </w:p>
    <w:p w:rsidR="001F314A" w:rsidRDefault="001F314A" w:rsidP="001F314A">
      <w:pPr>
        <w:spacing w:before="240"/>
        <w:jc w:val="center"/>
        <w:rPr>
          <w:rFonts w:ascii="Angsana New" w:hAnsi="Angsana New"/>
          <w:b/>
          <w:bCs/>
          <w:sz w:val="40"/>
          <w:szCs w:val="40"/>
        </w:rPr>
      </w:pPr>
      <w:r>
        <w:rPr>
          <w:rFonts w:ascii="Angsana New" w:hAnsi="Angsana New"/>
          <w:b/>
          <w:bCs/>
          <w:sz w:val="40"/>
          <w:szCs w:val="40"/>
        </w:rPr>
        <w:t>ABSTRACT</w:t>
      </w:r>
    </w:p>
    <w:p w:rsidR="001F314A" w:rsidRPr="0083222C" w:rsidRDefault="001F314A" w:rsidP="001F314A">
      <w:pPr>
        <w:spacing w:before="240"/>
        <w:jc w:val="center"/>
        <w:rPr>
          <w:rFonts w:ascii="Angsana New" w:hAnsi="Angsana New"/>
          <w:b/>
          <w:bCs/>
          <w:sz w:val="2"/>
          <w:szCs w:val="2"/>
        </w:rPr>
      </w:pPr>
    </w:p>
    <w:p w:rsidR="001F314A" w:rsidRDefault="001F314A" w:rsidP="001F314A">
      <w:pPr>
        <w:pStyle w:val="BodyText"/>
        <w:jc w:val="thaiDistribute"/>
        <w:rPr>
          <w:rFonts w:asciiTheme="majorBidi" w:hAnsiTheme="majorBidi" w:cstheme="majorBidi"/>
          <w:b w:val="0"/>
          <w:bCs w:val="0"/>
        </w:rPr>
      </w:pPr>
      <w:r>
        <w:rPr>
          <w:rFonts w:asciiTheme="majorBidi" w:hAnsiTheme="majorBidi" w:cstheme="majorBidi"/>
          <w:b w:val="0"/>
          <w:bCs w:val="0"/>
        </w:rPr>
        <w:tab/>
      </w:r>
      <w:r w:rsidRPr="0071555C">
        <w:rPr>
          <w:rFonts w:asciiTheme="majorBidi" w:hAnsiTheme="majorBidi" w:cstheme="majorBidi"/>
          <w:b w:val="0"/>
          <w:bCs w:val="0"/>
        </w:rPr>
        <w:t xml:space="preserve">The study was aimed at exploring the consumer’s attitude and willingness to pay for safety mangoes. Ordered </w:t>
      </w:r>
      <w:proofErr w:type="spellStart"/>
      <w:r w:rsidRPr="0071555C">
        <w:rPr>
          <w:rFonts w:asciiTheme="majorBidi" w:hAnsiTheme="majorBidi" w:cstheme="majorBidi"/>
          <w:b w:val="0"/>
          <w:bCs w:val="0"/>
        </w:rPr>
        <w:t>probit</w:t>
      </w:r>
      <w:proofErr w:type="spellEnd"/>
      <w:r w:rsidRPr="0071555C">
        <w:rPr>
          <w:rFonts w:asciiTheme="majorBidi" w:hAnsiTheme="majorBidi" w:cstheme="majorBidi"/>
          <w:b w:val="0"/>
          <w:bCs w:val="0"/>
        </w:rPr>
        <w:t xml:space="preserve"> model was used to study consumer’s attitude. Hedonic price equation was used to evaluate value of safety mangoes.  </w:t>
      </w:r>
    </w:p>
    <w:p w:rsidR="001F314A" w:rsidRPr="0083222C" w:rsidRDefault="001F314A" w:rsidP="001F314A">
      <w:pPr>
        <w:pStyle w:val="BodyText"/>
        <w:jc w:val="thaiDistribute"/>
        <w:rPr>
          <w:rFonts w:asciiTheme="majorBidi" w:hAnsiTheme="majorBidi" w:cstheme="majorBidi"/>
          <w:b w:val="0"/>
          <w:bCs w:val="0"/>
          <w:sz w:val="16"/>
          <w:szCs w:val="16"/>
        </w:rPr>
      </w:pPr>
    </w:p>
    <w:p w:rsidR="001F314A" w:rsidRDefault="001F314A" w:rsidP="001F314A">
      <w:pPr>
        <w:pStyle w:val="BodyText"/>
        <w:jc w:val="thaiDistribute"/>
        <w:rPr>
          <w:rFonts w:asciiTheme="majorBidi" w:hAnsiTheme="majorBidi" w:cstheme="majorBidi"/>
          <w:b w:val="0"/>
          <w:bCs w:val="0"/>
        </w:rPr>
      </w:pPr>
      <w:r w:rsidRPr="0071555C">
        <w:rPr>
          <w:rFonts w:asciiTheme="majorBidi" w:hAnsiTheme="majorBidi" w:cstheme="majorBidi"/>
          <w:b w:val="0"/>
          <w:bCs w:val="0"/>
        </w:rPr>
        <w:tab/>
        <w:t>The result from hypothesis about customer perception of food safety has shown 41 percent of 400 samples were conscious about it. The study of consumer priority towards food safety is about 51 percent of 400 samples. Only 21</w:t>
      </w:r>
      <w:r>
        <w:rPr>
          <w:rFonts w:asciiTheme="majorBidi" w:hAnsiTheme="majorBidi" w:cstheme="majorBidi"/>
          <w:b w:val="0"/>
          <w:bCs w:val="0"/>
        </w:rPr>
        <w:t>.75</w:t>
      </w:r>
      <w:r w:rsidRPr="0071555C">
        <w:rPr>
          <w:rFonts w:asciiTheme="majorBidi" w:hAnsiTheme="majorBidi" w:cstheme="majorBidi"/>
          <w:b w:val="0"/>
          <w:bCs w:val="0"/>
        </w:rPr>
        <w:t xml:space="preserve"> percent were unconscious about it.</w:t>
      </w:r>
      <w:r>
        <w:rPr>
          <w:rFonts w:asciiTheme="majorBidi" w:hAnsiTheme="majorBidi" w:cstheme="majorBidi"/>
          <w:b w:val="0"/>
          <w:bCs w:val="0"/>
        </w:rPr>
        <w:t xml:space="preserve"> </w:t>
      </w:r>
      <w:r w:rsidRPr="0071555C">
        <w:rPr>
          <w:rFonts w:asciiTheme="majorBidi" w:hAnsiTheme="majorBidi" w:cstheme="majorBidi"/>
          <w:b w:val="0"/>
          <w:bCs w:val="0"/>
        </w:rPr>
        <w:t>The sampling group who well understood about the food safety process, they would have reliability in mangoes food processing safety. The critical factors impact the consumer attitude includes income range, educational degree, food label (Q mark), price/weight, freshness, taste, brand and market trend.</w:t>
      </w:r>
    </w:p>
    <w:p w:rsidR="001F314A" w:rsidRPr="0083222C" w:rsidRDefault="001F314A" w:rsidP="001F314A">
      <w:pPr>
        <w:pStyle w:val="BodyText"/>
        <w:jc w:val="thaiDistribute"/>
        <w:rPr>
          <w:rFonts w:asciiTheme="majorBidi" w:hAnsiTheme="majorBidi" w:cstheme="majorBidi"/>
          <w:b w:val="0"/>
          <w:bCs w:val="0"/>
          <w:sz w:val="16"/>
          <w:szCs w:val="16"/>
        </w:rPr>
      </w:pPr>
    </w:p>
    <w:p w:rsidR="001F314A" w:rsidRDefault="001F314A" w:rsidP="001F314A">
      <w:pPr>
        <w:pStyle w:val="BodyText"/>
        <w:jc w:val="thaiDistribute"/>
      </w:pPr>
      <w:r w:rsidRPr="0071555C">
        <w:rPr>
          <w:rFonts w:asciiTheme="majorBidi" w:hAnsiTheme="majorBidi" w:cstheme="majorBidi"/>
          <w:b w:val="0"/>
          <w:bCs w:val="0"/>
        </w:rPr>
        <w:tab/>
        <w:t xml:space="preserve">Consumers pay for mangoes safety higher than normal price about 15.21 baht / kg. </w:t>
      </w:r>
      <w:r>
        <w:rPr>
          <w:rFonts w:asciiTheme="majorBidi" w:hAnsiTheme="majorBidi" w:cstheme="majorBidi"/>
          <w:b w:val="0"/>
          <w:bCs w:val="0"/>
        </w:rPr>
        <w:t xml:space="preserve">         </w:t>
      </w:r>
      <w:r w:rsidRPr="0071555C">
        <w:rPr>
          <w:rFonts w:asciiTheme="majorBidi" w:hAnsiTheme="majorBidi" w:cstheme="majorBidi"/>
          <w:b w:val="0"/>
          <w:bCs w:val="0"/>
        </w:rPr>
        <w:t>The statistical factor shows willingness to pay include food grade AA</w:t>
      </w:r>
      <w:bookmarkStart w:id="2" w:name="_GoBack"/>
      <w:bookmarkEnd w:id="2"/>
      <w:r w:rsidRPr="0071555C">
        <w:rPr>
          <w:rFonts w:asciiTheme="majorBidi" w:hAnsiTheme="majorBidi" w:cstheme="majorBidi"/>
          <w:b w:val="0"/>
          <w:bCs w:val="0"/>
        </w:rPr>
        <w:t xml:space="preserve">A higher than </w:t>
      </w:r>
      <w:proofErr w:type="gramStart"/>
      <w:r w:rsidRPr="0071555C">
        <w:rPr>
          <w:rFonts w:asciiTheme="majorBidi" w:hAnsiTheme="majorBidi" w:cstheme="majorBidi"/>
          <w:b w:val="0"/>
          <w:bCs w:val="0"/>
        </w:rPr>
        <w:t>A</w:t>
      </w:r>
      <w:proofErr w:type="gramEnd"/>
      <w:r w:rsidRPr="0071555C">
        <w:rPr>
          <w:rFonts w:asciiTheme="majorBidi" w:hAnsiTheme="majorBidi" w:cstheme="majorBidi"/>
          <w:b w:val="0"/>
          <w:bCs w:val="0"/>
        </w:rPr>
        <w:t xml:space="preserve"> 14.918 baht / kg. , grade AA higher than grad A 12.067 baht / kg., Label (Q mark) higher than no label 0.538 baht / kg.</w:t>
      </w:r>
      <w:r>
        <w:rPr>
          <w:rFonts w:asciiTheme="majorBidi" w:hAnsiTheme="majorBidi" w:cstheme="majorBidi"/>
          <w:b w:val="0"/>
          <w:bCs w:val="0"/>
        </w:rPr>
        <w:t>,</w:t>
      </w:r>
      <w:r w:rsidRPr="0071555C">
        <w:rPr>
          <w:rFonts w:asciiTheme="majorBidi" w:hAnsiTheme="majorBidi" w:cstheme="majorBidi"/>
          <w:b w:val="0"/>
          <w:bCs w:val="0"/>
        </w:rPr>
        <w:t xml:space="preserve"> Buying in supermarket rate is higher than buying in fresh market around 1.279 baht / kg.</w:t>
      </w:r>
      <w:r>
        <w:rPr>
          <w:rFonts w:asciiTheme="majorBidi" w:hAnsiTheme="majorBidi" w:cstheme="majorBidi"/>
          <w:b w:val="0"/>
          <w:bCs w:val="0"/>
        </w:rPr>
        <w:t>,</w:t>
      </w:r>
      <w:r w:rsidRPr="0071555C">
        <w:rPr>
          <w:rFonts w:asciiTheme="majorBidi" w:hAnsiTheme="majorBidi" w:cstheme="majorBidi"/>
          <w:b w:val="0"/>
          <w:bCs w:val="0"/>
        </w:rPr>
        <w:t xml:space="preserve"> </w:t>
      </w:r>
      <w:r>
        <w:rPr>
          <w:rFonts w:asciiTheme="majorBidi" w:hAnsiTheme="majorBidi" w:cstheme="majorBidi"/>
          <w:b w:val="0"/>
          <w:bCs w:val="0"/>
        </w:rPr>
        <w:t xml:space="preserve">               </w:t>
      </w:r>
      <w:r w:rsidRPr="0071555C">
        <w:rPr>
          <w:rFonts w:asciiTheme="majorBidi" w:hAnsiTheme="majorBidi" w:cstheme="majorBidi"/>
          <w:b w:val="0"/>
          <w:bCs w:val="0"/>
        </w:rPr>
        <w:t>The consumer with upper income 10,000 baht higher than average will spend more 1.88 baht / kg for safety mangoes.</w:t>
      </w:r>
    </w:p>
    <w:p w:rsidR="001F314A" w:rsidRDefault="001F314A" w:rsidP="001F314A">
      <w:pPr>
        <w:pStyle w:val="BodyText"/>
        <w:jc w:val="thaiDistribute"/>
      </w:pPr>
    </w:p>
    <w:p w:rsidR="001F314A" w:rsidRDefault="001F314A" w:rsidP="001F314A">
      <w:pPr>
        <w:spacing w:before="240"/>
        <w:jc w:val="center"/>
        <w:rPr>
          <w:rFonts w:ascii="Angsana New" w:hAnsi="Angsana New"/>
          <w:b/>
          <w:bCs/>
          <w:sz w:val="40"/>
          <w:szCs w:val="40"/>
        </w:rPr>
      </w:pPr>
    </w:p>
    <w:p w:rsidR="00D953F7" w:rsidRDefault="00D953F7"/>
    <w:sectPr w:rsidR="00D953F7" w:rsidSect="001F314A">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985" w:left="1985" w:header="567" w:footer="567" w:gutter="0"/>
      <w:pgNumType w:fmt="thaiLetters" w:start="4"/>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AFF" w:rsidRDefault="00ED1AFF" w:rsidP="001F314A">
      <w:pPr>
        <w:spacing w:before="0"/>
      </w:pPr>
      <w:r>
        <w:separator/>
      </w:r>
    </w:p>
  </w:endnote>
  <w:endnote w:type="continuationSeparator" w:id="0">
    <w:p w:rsidR="00ED1AFF" w:rsidRDefault="00ED1AFF" w:rsidP="001F31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F1" w:rsidRDefault="00086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85014"/>
      <w:docPartObj>
        <w:docPartGallery w:val="Page Numbers (Bottom of Page)"/>
        <w:docPartUnique/>
      </w:docPartObj>
    </w:sdtPr>
    <w:sdtEndPr>
      <w:rPr>
        <w:noProof/>
      </w:rPr>
    </w:sdtEndPr>
    <w:sdtContent>
      <w:p w:rsidR="001F314A" w:rsidRDefault="001F314A">
        <w:pPr>
          <w:pStyle w:val="Footer"/>
          <w:jc w:val="center"/>
        </w:pPr>
        <w:r>
          <w:fldChar w:fldCharType="begin"/>
        </w:r>
        <w:r>
          <w:instrText xml:space="preserve"> PAGE   \* MERGEFORMAT </w:instrText>
        </w:r>
        <w:r>
          <w:fldChar w:fldCharType="separate"/>
        </w:r>
        <w:r w:rsidR="000861F1">
          <w:rPr>
            <w:noProof/>
            <w:cs/>
          </w:rPr>
          <w:t>จ</w:t>
        </w:r>
        <w:r>
          <w:rPr>
            <w:noProof/>
          </w:rPr>
          <w:fldChar w:fldCharType="end"/>
        </w:r>
      </w:p>
    </w:sdtContent>
  </w:sdt>
  <w:p w:rsidR="001F314A" w:rsidRDefault="001F31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02677"/>
      <w:docPartObj>
        <w:docPartGallery w:val="Page Numbers (Bottom of Page)"/>
        <w:docPartUnique/>
      </w:docPartObj>
    </w:sdtPr>
    <w:sdtEndPr>
      <w:rPr>
        <w:noProof/>
      </w:rPr>
    </w:sdtEndPr>
    <w:sdtContent>
      <w:p w:rsidR="001F314A" w:rsidRDefault="001F314A">
        <w:pPr>
          <w:pStyle w:val="Footer"/>
          <w:jc w:val="center"/>
        </w:pPr>
        <w:r>
          <w:fldChar w:fldCharType="begin"/>
        </w:r>
        <w:r>
          <w:instrText xml:space="preserve"> PAGE   \* MERGEFORMAT </w:instrText>
        </w:r>
        <w:r>
          <w:fldChar w:fldCharType="separate"/>
        </w:r>
        <w:r w:rsidR="000861F1">
          <w:rPr>
            <w:noProof/>
            <w:cs/>
          </w:rPr>
          <w:t>ง</w:t>
        </w:r>
        <w:r>
          <w:rPr>
            <w:noProof/>
          </w:rPr>
          <w:fldChar w:fldCharType="end"/>
        </w:r>
      </w:p>
    </w:sdtContent>
  </w:sdt>
  <w:p w:rsidR="001F314A" w:rsidRDefault="001F3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AFF" w:rsidRDefault="00ED1AFF" w:rsidP="001F314A">
      <w:pPr>
        <w:spacing w:before="0"/>
      </w:pPr>
      <w:r>
        <w:separator/>
      </w:r>
    </w:p>
  </w:footnote>
  <w:footnote w:type="continuationSeparator" w:id="0">
    <w:p w:rsidR="00ED1AFF" w:rsidRDefault="00ED1AFF" w:rsidP="001F314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F1" w:rsidRDefault="000861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8613"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F1" w:rsidRDefault="000861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8614"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F1" w:rsidRDefault="000861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8612" o:spid="_x0000_s2049" type="#_x0000_t75" style="position:absolute;margin-left:0;margin-top:0;width:425.1pt;height:601.9pt;z-index:-251658240;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4A"/>
    <w:rsid w:val="000861F1"/>
    <w:rsid w:val="001F314A"/>
    <w:rsid w:val="003E3889"/>
    <w:rsid w:val="00847300"/>
    <w:rsid w:val="00A57DB3"/>
    <w:rsid w:val="00C55045"/>
    <w:rsid w:val="00D953F7"/>
    <w:rsid w:val="00ED1AF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4A"/>
    <w:pPr>
      <w:spacing w:before="120" w:after="0" w:line="240" w:lineRule="auto"/>
    </w:pPr>
    <w:rPr>
      <w:rFonts w:ascii="AngsanaUPC" w:eastAsia="Calibri"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314A"/>
    <w:pPr>
      <w:spacing w:before="0"/>
      <w:jc w:val="center"/>
    </w:pPr>
    <w:rPr>
      <w:rFonts w:eastAsia="Cordia New"/>
      <w:b/>
      <w:bCs/>
    </w:rPr>
  </w:style>
  <w:style w:type="character" w:customStyle="1" w:styleId="BodyTextChar">
    <w:name w:val="Body Text Char"/>
    <w:basedOn w:val="DefaultParagraphFont"/>
    <w:link w:val="BodyText"/>
    <w:rsid w:val="001F314A"/>
    <w:rPr>
      <w:rFonts w:ascii="AngsanaUPC" w:eastAsia="Cordia New" w:hAnsi="AngsanaUPC" w:cs="AngsanaUPC"/>
      <w:b/>
      <w:bCs/>
      <w:sz w:val="32"/>
      <w:szCs w:val="32"/>
    </w:rPr>
  </w:style>
  <w:style w:type="paragraph" w:styleId="Header">
    <w:name w:val="header"/>
    <w:basedOn w:val="Normal"/>
    <w:link w:val="HeaderChar"/>
    <w:uiPriority w:val="99"/>
    <w:unhideWhenUsed/>
    <w:rsid w:val="001F314A"/>
    <w:pPr>
      <w:tabs>
        <w:tab w:val="center" w:pos="4680"/>
        <w:tab w:val="right" w:pos="9360"/>
      </w:tabs>
      <w:spacing w:before="0"/>
    </w:pPr>
    <w:rPr>
      <w:rFonts w:cs="Angsana New"/>
      <w:szCs w:val="40"/>
    </w:rPr>
  </w:style>
  <w:style w:type="character" w:customStyle="1" w:styleId="HeaderChar">
    <w:name w:val="Header Char"/>
    <w:basedOn w:val="DefaultParagraphFont"/>
    <w:link w:val="Header"/>
    <w:uiPriority w:val="99"/>
    <w:rsid w:val="001F314A"/>
    <w:rPr>
      <w:rFonts w:ascii="AngsanaUPC" w:eastAsia="Calibri" w:hAnsi="AngsanaUPC" w:cs="Angsana New"/>
      <w:sz w:val="32"/>
      <w:szCs w:val="40"/>
    </w:rPr>
  </w:style>
  <w:style w:type="paragraph" w:styleId="Footer">
    <w:name w:val="footer"/>
    <w:basedOn w:val="Normal"/>
    <w:link w:val="FooterChar"/>
    <w:uiPriority w:val="99"/>
    <w:unhideWhenUsed/>
    <w:rsid w:val="001F314A"/>
    <w:pPr>
      <w:tabs>
        <w:tab w:val="center" w:pos="4680"/>
        <w:tab w:val="right" w:pos="9360"/>
      </w:tabs>
      <w:spacing w:before="0"/>
    </w:pPr>
    <w:rPr>
      <w:rFonts w:cs="Angsana New"/>
      <w:szCs w:val="40"/>
    </w:rPr>
  </w:style>
  <w:style w:type="character" w:customStyle="1" w:styleId="FooterChar">
    <w:name w:val="Footer Char"/>
    <w:basedOn w:val="DefaultParagraphFont"/>
    <w:link w:val="Footer"/>
    <w:uiPriority w:val="99"/>
    <w:rsid w:val="001F314A"/>
    <w:rPr>
      <w:rFonts w:ascii="AngsanaUPC" w:eastAsia="Calibri" w:hAnsi="AngsanaUPC" w:cs="Angsana New"/>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4A"/>
    <w:pPr>
      <w:spacing w:before="120" w:after="0" w:line="240" w:lineRule="auto"/>
    </w:pPr>
    <w:rPr>
      <w:rFonts w:ascii="AngsanaUPC" w:eastAsia="Calibri"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314A"/>
    <w:pPr>
      <w:spacing w:before="0"/>
      <w:jc w:val="center"/>
    </w:pPr>
    <w:rPr>
      <w:rFonts w:eastAsia="Cordia New"/>
      <w:b/>
      <w:bCs/>
    </w:rPr>
  </w:style>
  <w:style w:type="character" w:customStyle="1" w:styleId="BodyTextChar">
    <w:name w:val="Body Text Char"/>
    <w:basedOn w:val="DefaultParagraphFont"/>
    <w:link w:val="BodyText"/>
    <w:rsid w:val="001F314A"/>
    <w:rPr>
      <w:rFonts w:ascii="AngsanaUPC" w:eastAsia="Cordia New" w:hAnsi="AngsanaUPC" w:cs="AngsanaUPC"/>
      <w:b/>
      <w:bCs/>
      <w:sz w:val="32"/>
      <w:szCs w:val="32"/>
    </w:rPr>
  </w:style>
  <w:style w:type="paragraph" w:styleId="Header">
    <w:name w:val="header"/>
    <w:basedOn w:val="Normal"/>
    <w:link w:val="HeaderChar"/>
    <w:uiPriority w:val="99"/>
    <w:unhideWhenUsed/>
    <w:rsid w:val="001F314A"/>
    <w:pPr>
      <w:tabs>
        <w:tab w:val="center" w:pos="4680"/>
        <w:tab w:val="right" w:pos="9360"/>
      </w:tabs>
      <w:spacing w:before="0"/>
    </w:pPr>
    <w:rPr>
      <w:rFonts w:cs="Angsana New"/>
      <w:szCs w:val="40"/>
    </w:rPr>
  </w:style>
  <w:style w:type="character" w:customStyle="1" w:styleId="HeaderChar">
    <w:name w:val="Header Char"/>
    <w:basedOn w:val="DefaultParagraphFont"/>
    <w:link w:val="Header"/>
    <w:uiPriority w:val="99"/>
    <w:rsid w:val="001F314A"/>
    <w:rPr>
      <w:rFonts w:ascii="AngsanaUPC" w:eastAsia="Calibri" w:hAnsi="AngsanaUPC" w:cs="Angsana New"/>
      <w:sz w:val="32"/>
      <w:szCs w:val="40"/>
    </w:rPr>
  </w:style>
  <w:style w:type="paragraph" w:styleId="Footer">
    <w:name w:val="footer"/>
    <w:basedOn w:val="Normal"/>
    <w:link w:val="FooterChar"/>
    <w:uiPriority w:val="99"/>
    <w:unhideWhenUsed/>
    <w:rsid w:val="001F314A"/>
    <w:pPr>
      <w:tabs>
        <w:tab w:val="center" w:pos="4680"/>
        <w:tab w:val="right" w:pos="9360"/>
      </w:tabs>
      <w:spacing w:before="0"/>
    </w:pPr>
    <w:rPr>
      <w:rFonts w:cs="Angsana New"/>
      <w:szCs w:val="40"/>
    </w:rPr>
  </w:style>
  <w:style w:type="character" w:customStyle="1" w:styleId="FooterChar">
    <w:name w:val="Footer Char"/>
    <w:basedOn w:val="DefaultParagraphFont"/>
    <w:link w:val="Footer"/>
    <w:uiPriority w:val="99"/>
    <w:rsid w:val="001F314A"/>
    <w:rPr>
      <w:rFonts w:ascii="AngsanaUPC" w:eastAsia="Calibri" w:hAnsi="AngsanaUPC"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2015-05-01T08:35:00Z</dcterms:created>
  <dcterms:modified xsi:type="dcterms:W3CDTF">2015-05-01T08:35:00Z</dcterms:modified>
</cp:coreProperties>
</file>