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615"/>
        <w:gridCol w:w="5907"/>
      </w:tblGrid>
      <w:tr w:rsidR="00B61914" w:rsidRPr="00D2590E" w:rsidTr="0075046A">
        <w:tc>
          <w:tcPr>
            <w:tcW w:w="2615" w:type="dxa"/>
            <w:shd w:val="clear" w:color="auto" w:fill="auto"/>
          </w:tcPr>
          <w:p w:rsidR="00B61914" w:rsidRPr="00C24494" w:rsidRDefault="00B61914" w:rsidP="0075046A">
            <w:pPr>
              <w:rPr>
                <w:rFonts w:ascii="Angsana New" w:hAnsi="Angsana New" w:cs="Angsana New"/>
                <w:b/>
                <w:bCs/>
                <w:sz w:val="32"/>
                <w:szCs w:val="32"/>
              </w:rPr>
            </w:pPr>
            <w:bookmarkStart w:id="0" w:name="_GoBack"/>
            <w:bookmarkEnd w:id="0"/>
            <w:r w:rsidRPr="00C24494">
              <w:rPr>
                <w:rFonts w:ascii="Angsana New" w:hAnsi="Angsana New" w:cs="Angsana New"/>
                <w:b/>
                <w:bCs/>
                <w:sz w:val="32"/>
                <w:szCs w:val="32"/>
                <w:cs/>
              </w:rPr>
              <w:t>หัวข้อการค้นคว้าแบบอิสระ</w:t>
            </w:r>
            <w:r w:rsidRPr="00C24494">
              <w:rPr>
                <w:rFonts w:ascii="Angsana New" w:hAnsi="Angsana New" w:cs="Angsana New"/>
                <w:sz w:val="32"/>
                <w:szCs w:val="32"/>
                <w:cs/>
              </w:rPr>
              <w:tab/>
            </w:r>
          </w:p>
        </w:tc>
        <w:tc>
          <w:tcPr>
            <w:tcW w:w="5907" w:type="dxa"/>
            <w:shd w:val="clear" w:color="auto" w:fill="auto"/>
          </w:tcPr>
          <w:p w:rsidR="00F418CC" w:rsidRDefault="00F418CC" w:rsidP="00F418CC">
            <w:pPr>
              <w:tabs>
                <w:tab w:val="left" w:pos="1134"/>
              </w:tabs>
              <w:spacing w:after="0" w:line="240" w:lineRule="auto"/>
              <w:jc w:val="both"/>
              <w:rPr>
                <w:rFonts w:ascii="Angsana New" w:hAnsi="Angsana New" w:cs="AngsanaUPC"/>
                <w:sz w:val="32"/>
                <w:szCs w:val="32"/>
              </w:rPr>
            </w:pPr>
            <w:r w:rsidRPr="00FB0796">
              <w:rPr>
                <w:rFonts w:cs="AngsanaUPC" w:hint="cs"/>
                <w:sz w:val="32"/>
                <w:szCs w:val="32"/>
                <w:cs/>
              </w:rPr>
              <w:t>การสร้าง</w:t>
            </w:r>
            <w:r w:rsidRPr="001D639B">
              <w:rPr>
                <w:rFonts w:ascii="Angsana New" w:hAnsi="Angsana New" w:cs="AngsanaUPC"/>
                <w:sz w:val="32"/>
                <w:szCs w:val="32"/>
                <w:cs/>
              </w:rPr>
              <w:t>แบบฝ</w:t>
            </w:r>
            <w:r>
              <w:rPr>
                <w:rFonts w:ascii="Angsana New" w:hAnsi="Angsana New" w:cs="AngsanaUPC"/>
                <w:sz w:val="32"/>
                <w:szCs w:val="32"/>
                <w:cs/>
              </w:rPr>
              <w:t xml:space="preserve">ึกทักษะอิเล็กทรอนิกส์ </w:t>
            </w:r>
            <w:r w:rsidRPr="001D639B">
              <w:rPr>
                <w:rFonts w:ascii="Angsana New" w:hAnsi="Angsana New" w:cs="AngsanaUPC"/>
                <w:sz w:val="32"/>
                <w:szCs w:val="32"/>
                <w:cs/>
              </w:rPr>
              <w:t xml:space="preserve"> การ</w:t>
            </w:r>
            <w:r w:rsidRPr="001D639B">
              <w:rPr>
                <w:rFonts w:ascii="Angsana New" w:hAnsi="Angsana New" w:cs="AngsanaUPC" w:hint="cs"/>
                <w:sz w:val="32"/>
                <w:szCs w:val="32"/>
                <w:cs/>
              </w:rPr>
              <w:t>วาด</w:t>
            </w:r>
            <w:r w:rsidRPr="001D639B">
              <w:rPr>
                <w:rFonts w:ascii="Angsana New" w:hAnsi="Angsana New" w:cs="AngsanaUPC"/>
                <w:sz w:val="32"/>
                <w:szCs w:val="32"/>
                <w:cs/>
              </w:rPr>
              <w:t>โครงร่าง</w:t>
            </w:r>
          </w:p>
          <w:p w:rsidR="00F418CC" w:rsidRDefault="00F418CC" w:rsidP="00F418CC">
            <w:pPr>
              <w:tabs>
                <w:tab w:val="left" w:pos="1134"/>
              </w:tabs>
              <w:spacing w:after="0" w:line="240" w:lineRule="auto"/>
              <w:rPr>
                <w:rFonts w:ascii="Angsana New" w:hAnsi="Angsana New" w:cs="AngsanaUPC"/>
                <w:sz w:val="32"/>
                <w:szCs w:val="32"/>
              </w:rPr>
            </w:pPr>
            <w:r>
              <w:rPr>
                <w:rFonts w:ascii="Angsana New" w:hAnsi="Angsana New" w:cs="AngsanaUPC" w:hint="cs"/>
                <w:sz w:val="32"/>
                <w:szCs w:val="32"/>
                <w:cs/>
              </w:rPr>
              <w:t xml:space="preserve">ด้วยโปรแกรมโปรเดสท็อป </w:t>
            </w:r>
            <w:r w:rsidRPr="001D639B">
              <w:rPr>
                <w:rFonts w:ascii="Angsana New" w:hAnsi="Angsana New" w:cs="AngsanaUPC"/>
                <w:sz w:val="32"/>
                <w:szCs w:val="32"/>
                <w:cs/>
              </w:rPr>
              <w:t>เพื่อทำ</w:t>
            </w:r>
            <w:r w:rsidRPr="001D639B">
              <w:rPr>
                <w:rFonts w:ascii="Angsana New" w:hAnsi="Angsana New" w:cs="AngsanaUPC" w:hint="cs"/>
                <w:sz w:val="32"/>
                <w:szCs w:val="32"/>
                <w:cs/>
              </w:rPr>
              <w:t>รูป</w:t>
            </w:r>
            <w:r>
              <w:rPr>
                <w:rFonts w:ascii="Angsana New" w:hAnsi="Angsana New" w:cs="AngsanaUPC"/>
                <w:sz w:val="32"/>
                <w:szCs w:val="32"/>
                <w:cs/>
              </w:rPr>
              <w:t>ต้นแบบ</w:t>
            </w:r>
            <w:r>
              <w:rPr>
                <w:rFonts w:ascii="Angsana New" w:hAnsi="Angsana New" w:cs="AngsanaUPC" w:hint="cs"/>
                <w:sz w:val="32"/>
                <w:szCs w:val="32"/>
                <w:cs/>
              </w:rPr>
              <w:t xml:space="preserve"> ใน</w:t>
            </w:r>
            <w:r w:rsidRPr="001D639B">
              <w:rPr>
                <w:rFonts w:ascii="Angsana New" w:hAnsi="Angsana New" w:cs="AngsanaUPC"/>
                <w:sz w:val="32"/>
                <w:szCs w:val="32"/>
                <w:cs/>
              </w:rPr>
              <w:t>การออกแบบ</w:t>
            </w:r>
            <w:r>
              <w:rPr>
                <w:rFonts w:ascii="Angsana New" w:hAnsi="Angsana New" w:cs="AngsanaUPC" w:hint="cs"/>
                <w:sz w:val="32"/>
                <w:szCs w:val="32"/>
                <w:cs/>
              </w:rPr>
              <w:t xml:space="preserve"> </w:t>
            </w:r>
          </w:p>
          <w:p w:rsidR="00F418CC" w:rsidRDefault="00F418CC" w:rsidP="00F418CC">
            <w:pPr>
              <w:tabs>
                <w:tab w:val="left" w:pos="1134"/>
              </w:tabs>
              <w:spacing w:after="0" w:line="240" w:lineRule="auto"/>
              <w:rPr>
                <w:rFonts w:ascii="Angsana New" w:hAnsi="Angsana New" w:cs="AngsanaUPC"/>
                <w:sz w:val="32"/>
                <w:szCs w:val="32"/>
              </w:rPr>
            </w:pPr>
            <w:r w:rsidRPr="001D639B">
              <w:rPr>
                <w:rFonts w:ascii="Angsana New" w:hAnsi="Angsana New" w:cs="AngsanaUPC"/>
                <w:sz w:val="32"/>
                <w:szCs w:val="32"/>
                <w:cs/>
              </w:rPr>
              <w:t xml:space="preserve">ผลิตภัณฑ์ </w:t>
            </w:r>
            <w:r>
              <w:rPr>
                <w:rFonts w:ascii="Angsana New" w:hAnsi="Angsana New" w:cs="AngsanaUPC" w:hint="cs"/>
                <w:sz w:val="32"/>
                <w:szCs w:val="32"/>
                <w:cs/>
              </w:rPr>
              <w:t>และ</w:t>
            </w:r>
            <w:r w:rsidRPr="001D639B">
              <w:rPr>
                <w:rFonts w:ascii="Angsana New" w:hAnsi="Angsana New" w:cs="AngsanaUPC"/>
                <w:sz w:val="32"/>
                <w:szCs w:val="32"/>
                <w:cs/>
              </w:rPr>
              <w:t xml:space="preserve">บรรจุภัณฑ์ </w:t>
            </w:r>
            <w:r>
              <w:rPr>
                <w:rFonts w:ascii="Angsana New" w:hAnsi="Angsana New" w:cs="AngsanaUPC" w:hint="cs"/>
                <w:sz w:val="32"/>
                <w:szCs w:val="32"/>
                <w:cs/>
              </w:rPr>
              <w:t xml:space="preserve"> </w:t>
            </w:r>
          </w:p>
          <w:p w:rsidR="00B61914" w:rsidRPr="00E102BD" w:rsidRDefault="00B61914" w:rsidP="00B61914">
            <w:pPr>
              <w:spacing w:after="0" w:line="240" w:lineRule="auto"/>
              <w:rPr>
                <w:rFonts w:ascii="Angsana New" w:hAnsi="Angsana New" w:cs="Angsana New"/>
                <w:sz w:val="20"/>
                <w:szCs w:val="20"/>
              </w:rPr>
            </w:pPr>
          </w:p>
        </w:tc>
      </w:tr>
      <w:tr w:rsidR="00B61914" w:rsidRPr="00D2590E" w:rsidTr="0075046A">
        <w:tc>
          <w:tcPr>
            <w:tcW w:w="2615" w:type="dxa"/>
            <w:shd w:val="clear" w:color="auto" w:fill="auto"/>
          </w:tcPr>
          <w:p w:rsidR="00B61914" w:rsidRPr="00C24494" w:rsidRDefault="00B61914" w:rsidP="0075046A">
            <w:pPr>
              <w:rPr>
                <w:rFonts w:ascii="Angsana New" w:hAnsi="Angsana New" w:cs="Angsana New"/>
                <w:b/>
                <w:bCs/>
                <w:sz w:val="32"/>
                <w:szCs w:val="32"/>
              </w:rPr>
            </w:pPr>
            <w:r w:rsidRPr="00C24494">
              <w:rPr>
                <w:rFonts w:ascii="Angsana New" w:hAnsi="Angsana New" w:cs="Angsana New"/>
                <w:b/>
                <w:bCs/>
                <w:sz w:val="32"/>
                <w:szCs w:val="32"/>
                <w:cs/>
              </w:rPr>
              <w:t>ผู้เขียน</w:t>
            </w:r>
          </w:p>
        </w:tc>
        <w:tc>
          <w:tcPr>
            <w:tcW w:w="5907" w:type="dxa"/>
            <w:shd w:val="clear" w:color="auto" w:fill="auto"/>
          </w:tcPr>
          <w:p w:rsidR="00FD40B4" w:rsidRPr="00FB0796" w:rsidRDefault="00FD40B4" w:rsidP="00FD40B4">
            <w:pPr>
              <w:spacing w:after="0"/>
              <w:rPr>
                <w:rFonts w:cs="AngsanaUPC"/>
                <w:sz w:val="32"/>
                <w:szCs w:val="32"/>
              </w:rPr>
            </w:pPr>
            <w:r w:rsidRPr="00FB0796">
              <w:rPr>
                <w:rFonts w:cs="AngsanaUPC" w:hint="cs"/>
                <w:sz w:val="32"/>
                <w:szCs w:val="32"/>
                <w:cs/>
              </w:rPr>
              <w:t>นางสาว</w:t>
            </w:r>
            <w:r>
              <w:rPr>
                <w:rFonts w:cs="AngsanaUPC" w:hint="cs"/>
                <w:sz w:val="32"/>
                <w:szCs w:val="32"/>
                <w:cs/>
              </w:rPr>
              <w:t>จินดาพร  พุทธิเกียรติ</w:t>
            </w:r>
          </w:p>
          <w:p w:rsidR="00B61914" w:rsidRPr="00C24494" w:rsidRDefault="00B61914" w:rsidP="00E102BD">
            <w:pPr>
              <w:spacing w:after="0" w:line="240" w:lineRule="auto"/>
              <w:ind w:left="3402" w:hanging="3402"/>
              <w:jc w:val="both"/>
              <w:rPr>
                <w:rFonts w:ascii="Angsana New" w:hAnsi="Angsana New" w:cs="Angsana New"/>
                <w:b/>
                <w:bCs/>
                <w:sz w:val="20"/>
                <w:szCs w:val="20"/>
              </w:rPr>
            </w:pPr>
          </w:p>
        </w:tc>
      </w:tr>
      <w:tr w:rsidR="00B61914" w:rsidRPr="00D2590E" w:rsidTr="0075046A">
        <w:tc>
          <w:tcPr>
            <w:tcW w:w="2615" w:type="dxa"/>
            <w:shd w:val="clear" w:color="auto" w:fill="auto"/>
          </w:tcPr>
          <w:p w:rsidR="00B61914" w:rsidRPr="00C24494" w:rsidRDefault="00B61914" w:rsidP="0075046A">
            <w:pPr>
              <w:rPr>
                <w:rFonts w:ascii="Angsana New" w:hAnsi="Angsana New" w:cs="Angsana New"/>
                <w:b/>
                <w:bCs/>
                <w:sz w:val="32"/>
                <w:szCs w:val="32"/>
                <w:cs/>
              </w:rPr>
            </w:pPr>
            <w:r w:rsidRPr="00C24494">
              <w:rPr>
                <w:rFonts w:ascii="Angsana New" w:hAnsi="Angsana New" w:cs="Angsana New"/>
                <w:b/>
                <w:bCs/>
                <w:sz w:val="32"/>
                <w:szCs w:val="32"/>
                <w:cs/>
              </w:rPr>
              <w:t>ปริญญา</w:t>
            </w:r>
          </w:p>
        </w:tc>
        <w:tc>
          <w:tcPr>
            <w:tcW w:w="5907" w:type="dxa"/>
            <w:shd w:val="clear" w:color="auto" w:fill="auto"/>
          </w:tcPr>
          <w:p w:rsidR="00B61914" w:rsidRPr="00C24494" w:rsidRDefault="00B61914" w:rsidP="0075046A">
            <w:pPr>
              <w:spacing w:after="0" w:line="240" w:lineRule="auto"/>
              <w:ind w:left="3402" w:hanging="3402"/>
              <w:jc w:val="both"/>
              <w:rPr>
                <w:rFonts w:ascii="Angsana New" w:hAnsi="Angsana New" w:cs="Angsana New"/>
                <w:sz w:val="20"/>
                <w:szCs w:val="20"/>
                <w:cs/>
              </w:rPr>
            </w:pPr>
            <w:r w:rsidRPr="00C24494">
              <w:rPr>
                <w:rFonts w:ascii="Angsana New" w:eastAsia="AngsanaNew" w:hAnsi="Angsana New" w:cs="Angsana New"/>
                <w:sz w:val="32"/>
                <w:szCs w:val="32"/>
                <w:cs/>
              </w:rPr>
              <w:t>ศึกษาศาสตรมหาบัณฑิต</w:t>
            </w:r>
            <w:r w:rsidRPr="00C24494">
              <w:rPr>
                <w:rFonts w:ascii="Angsana New" w:eastAsia="AngsanaNew" w:hAnsi="Angsana New" w:cs="Angsana New"/>
                <w:sz w:val="32"/>
                <w:szCs w:val="32"/>
              </w:rPr>
              <w:t xml:space="preserve"> (</w:t>
            </w:r>
            <w:r w:rsidRPr="00C24494">
              <w:rPr>
                <w:rFonts w:ascii="Angsana New" w:eastAsia="AngsanaNew" w:hAnsi="Angsana New" w:cs="Angsana New"/>
                <w:sz w:val="32"/>
                <w:szCs w:val="32"/>
                <w:cs/>
              </w:rPr>
              <w:t>เทคโนโลยีทางการศึกษา</w:t>
            </w:r>
            <w:r w:rsidRPr="00C24494">
              <w:rPr>
                <w:rFonts w:ascii="Angsana New" w:eastAsia="AngsanaNew" w:hAnsi="Angsana New" w:cs="Angsana New"/>
                <w:sz w:val="32"/>
                <w:szCs w:val="32"/>
              </w:rPr>
              <w:t>)</w:t>
            </w:r>
          </w:p>
        </w:tc>
      </w:tr>
      <w:tr w:rsidR="00B61914" w:rsidRPr="00D2590E" w:rsidTr="0075046A">
        <w:trPr>
          <w:trHeight w:val="66"/>
        </w:trPr>
        <w:tc>
          <w:tcPr>
            <w:tcW w:w="2615" w:type="dxa"/>
            <w:shd w:val="clear" w:color="auto" w:fill="auto"/>
          </w:tcPr>
          <w:p w:rsidR="00B61914" w:rsidRPr="00C24494" w:rsidRDefault="00B61914" w:rsidP="0075046A">
            <w:pPr>
              <w:rPr>
                <w:rFonts w:ascii="Angsana New" w:hAnsi="Angsana New" w:cs="Angsana New"/>
                <w:b/>
                <w:bCs/>
                <w:sz w:val="32"/>
                <w:szCs w:val="32"/>
                <w:cs/>
              </w:rPr>
            </w:pPr>
            <w:r w:rsidRPr="00C24494">
              <w:rPr>
                <w:rFonts w:ascii="Angsana New" w:hAnsi="Angsana New" w:cs="Angsana New"/>
                <w:b/>
                <w:bCs/>
                <w:sz w:val="32"/>
                <w:szCs w:val="32"/>
                <w:cs/>
              </w:rPr>
              <w:t>อาจารย์ที่ปรึกษา</w:t>
            </w:r>
          </w:p>
        </w:tc>
        <w:tc>
          <w:tcPr>
            <w:tcW w:w="5907" w:type="dxa"/>
            <w:shd w:val="clear" w:color="auto" w:fill="auto"/>
          </w:tcPr>
          <w:p w:rsidR="00B61914" w:rsidRPr="00C24494" w:rsidRDefault="00513D0D" w:rsidP="00513D0D">
            <w:pPr>
              <w:spacing w:after="0"/>
              <w:rPr>
                <w:rFonts w:ascii="Angsana New" w:hAnsi="Angsana New" w:cs="Angsana New"/>
                <w:sz w:val="32"/>
                <w:szCs w:val="32"/>
                <w:cs/>
              </w:rPr>
            </w:pPr>
            <w:r>
              <w:rPr>
                <w:rFonts w:cs="AngsanaUPC" w:hint="cs"/>
                <w:sz w:val="32"/>
                <w:szCs w:val="32"/>
                <w:cs/>
              </w:rPr>
              <w:t>อา</w:t>
            </w:r>
            <w:r w:rsidRPr="00FB0796">
              <w:rPr>
                <w:rFonts w:cs="AngsanaUPC" w:hint="cs"/>
                <w:sz w:val="32"/>
                <w:szCs w:val="32"/>
                <w:cs/>
              </w:rPr>
              <w:t>จารย์ ดร.</w:t>
            </w:r>
            <w:r w:rsidR="00FD40B4">
              <w:rPr>
                <w:rFonts w:cs="AngsanaUPC" w:hint="cs"/>
                <w:sz w:val="32"/>
                <w:szCs w:val="32"/>
                <w:cs/>
              </w:rPr>
              <w:t xml:space="preserve"> </w:t>
            </w:r>
            <w:r>
              <w:rPr>
                <w:rFonts w:cs="AngsanaUPC" w:hint="cs"/>
                <w:sz w:val="32"/>
                <w:szCs w:val="32"/>
                <w:cs/>
              </w:rPr>
              <w:t>ศักดา  สวาทะนันทน์</w:t>
            </w:r>
          </w:p>
        </w:tc>
      </w:tr>
    </w:tbl>
    <w:p w:rsidR="00B61914" w:rsidRDefault="00B61914" w:rsidP="00B61914">
      <w:pPr>
        <w:tabs>
          <w:tab w:val="left" w:pos="284"/>
        </w:tabs>
        <w:spacing w:after="0" w:line="240" w:lineRule="auto"/>
        <w:ind w:left="3600" w:hanging="3600"/>
        <w:rPr>
          <w:rFonts w:asciiTheme="majorBidi" w:hAnsiTheme="majorBidi" w:cstheme="majorBidi"/>
          <w:b/>
          <w:bCs/>
          <w:sz w:val="32"/>
          <w:szCs w:val="32"/>
        </w:rPr>
      </w:pPr>
    </w:p>
    <w:p w:rsidR="00BE38B5" w:rsidRPr="00B61914" w:rsidRDefault="00BE38B5" w:rsidP="00B61914">
      <w:pPr>
        <w:autoSpaceDE w:val="0"/>
        <w:autoSpaceDN w:val="0"/>
        <w:adjustRightInd w:val="0"/>
        <w:spacing w:after="0" w:line="240" w:lineRule="auto"/>
        <w:jc w:val="center"/>
        <w:rPr>
          <w:rFonts w:asciiTheme="majorBidi" w:eastAsia="AngsanaNew-Bold" w:hAnsiTheme="majorBidi" w:cstheme="majorBidi"/>
          <w:b/>
          <w:bCs/>
          <w:sz w:val="36"/>
          <w:szCs w:val="36"/>
        </w:rPr>
      </w:pPr>
      <w:r w:rsidRPr="00B61914">
        <w:rPr>
          <w:rFonts w:asciiTheme="majorBidi" w:eastAsia="AngsanaNew-Bold" w:hAnsiTheme="majorBidi" w:cstheme="majorBidi"/>
          <w:b/>
          <w:bCs/>
          <w:sz w:val="36"/>
          <w:szCs w:val="36"/>
          <w:cs/>
        </w:rPr>
        <w:t>บทคัดย่อ</w:t>
      </w:r>
    </w:p>
    <w:p w:rsidR="00F452B4" w:rsidRDefault="00F452B4" w:rsidP="00D65A3C">
      <w:pPr>
        <w:autoSpaceDE w:val="0"/>
        <w:autoSpaceDN w:val="0"/>
        <w:adjustRightInd w:val="0"/>
        <w:spacing w:after="0" w:line="240" w:lineRule="auto"/>
        <w:ind w:firstLine="720"/>
        <w:rPr>
          <w:rFonts w:asciiTheme="majorBidi" w:hAnsiTheme="majorBidi" w:cstheme="majorBidi"/>
          <w:sz w:val="32"/>
          <w:szCs w:val="32"/>
        </w:rPr>
      </w:pPr>
    </w:p>
    <w:p w:rsidR="00D65A3C" w:rsidRDefault="00D65A3C" w:rsidP="00D65A3C">
      <w:pPr>
        <w:tabs>
          <w:tab w:val="left" w:pos="1134"/>
        </w:tabs>
        <w:spacing w:after="0" w:line="240" w:lineRule="auto"/>
        <w:jc w:val="thaiDistribute"/>
        <w:rPr>
          <w:rFonts w:ascii="Angsana New" w:hAnsi="Angsana New" w:cs="AngsanaUPC"/>
          <w:sz w:val="32"/>
          <w:szCs w:val="32"/>
        </w:rPr>
      </w:pPr>
      <w:r>
        <w:rPr>
          <w:rFonts w:cs="AngsanaUPC" w:hint="cs"/>
          <w:sz w:val="32"/>
          <w:szCs w:val="32"/>
          <w:cs/>
        </w:rPr>
        <w:tab/>
      </w:r>
      <w:r w:rsidRPr="00FB0796">
        <w:rPr>
          <w:rFonts w:cs="AngsanaUPC" w:hint="cs"/>
          <w:sz w:val="32"/>
          <w:szCs w:val="32"/>
          <w:cs/>
        </w:rPr>
        <w:t>การค้นคว้าแบบอิสระในค</w:t>
      </w:r>
      <w:r>
        <w:rPr>
          <w:rFonts w:cs="AngsanaUPC" w:hint="cs"/>
          <w:sz w:val="32"/>
          <w:szCs w:val="32"/>
          <w:cs/>
        </w:rPr>
        <w:t>รั้งนี้ มีวัตถุประสงค์เพื่อ</w:t>
      </w:r>
      <w:r w:rsidRPr="00FB0796">
        <w:rPr>
          <w:rFonts w:cs="AngsanaUPC" w:hint="cs"/>
          <w:sz w:val="32"/>
          <w:szCs w:val="32"/>
          <w:cs/>
        </w:rPr>
        <w:t>สร้าง</w:t>
      </w:r>
      <w:r w:rsidRPr="001D639B">
        <w:rPr>
          <w:rFonts w:ascii="Angsana New" w:hAnsi="Angsana New" w:cs="AngsanaUPC"/>
          <w:sz w:val="32"/>
          <w:szCs w:val="32"/>
          <w:cs/>
        </w:rPr>
        <w:t>แบบฝ</w:t>
      </w:r>
      <w:r>
        <w:rPr>
          <w:rFonts w:ascii="Angsana New" w:hAnsi="Angsana New" w:cs="AngsanaUPC"/>
          <w:sz w:val="32"/>
          <w:szCs w:val="32"/>
          <w:cs/>
        </w:rPr>
        <w:t xml:space="preserve">ึกทักษะอิเล็กทรอนิกส์ </w:t>
      </w:r>
      <w:r w:rsidRPr="001D639B">
        <w:rPr>
          <w:rFonts w:ascii="Angsana New" w:hAnsi="Angsana New" w:cs="AngsanaUPC"/>
          <w:sz w:val="32"/>
          <w:szCs w:val="32"/>
          <w:cs/>
        </w:rPr>
        <w:t xml:space="preserve"> การ</w:t>
      </w:r>
      <w:r w:rsidRPr="001D639B">
        <w:rPr>
          <w:rFonts w:ascii="Angsana New" w:hAnsi="Angsana New" w:cs="AngsanaUPC" w:hint="cs"/>
          <w:sz w:val="32"/>
          <w:szCs w:val="32"/>
          <w:cs/>
        </w:rPr>
        <w:t>วาด</w:t>
      </w:r>
      <w:r w:rsidRPr="001D639B">
        <w:rPr>
          <w:rFonts w:ascii="Angsana New" w:hAnsi="Angsana New" w:cs="AngsanaUPC"/>
          <w:sz w:val="32"/>
          <w:szCs w:val="32"/>
          <w:cs/>
        </w:rPr>
        <w:t>โครงร่าง</w:t>
      </w:r>
      <w:r>
        <w:rPr>
          <w:rFonts w:ascii="Angsana New" w:hAnsi="Angsana New" w:cs="AngsanaUPC" w:hint="cs"/>
          <w:sz w:val="32"/>
          <w:szCs w:val="32"/>
          <w:cs/>
        </w:rPr>
        <w:t xml:space="preserve">ด้วยโปรแกรมโปรเดสท็อป </w:t>
      </w:r>
      <w:r w:rsidRPr="001D639B">
        <w:rPr>
          <w:rFonts w:ascii="Angsana New" w:hAnsi="Angsana New" w:cs="AngsanaUPC"/>
          <w:sz w:val="32"/>
          <w:szCs w:val="32"/>
          <w:cs/>
        </w:rPr>
        <w:t>เพื่อทำ</w:t>
      </w:r>
      <w:r w:rsidRPr="001D639B">
        <w:rPr>
          <w:rFonts w:ascii="Angsana New" w:hAnsi="Angsana New" w:cs="AngsanaUPC" w:hint="cs"/>
          <w:sz w:val="32"/>
          <w:szCs w:val="32"/>
          <w:cs/>
        </w:rPr>
        <w:t>รูป</w:t>
      </w:r>
      <w:r>
        <w:rPr>
          <w:rFonts w:ascii="Angsana New" w:hAnsi="Angsana New" w:cs="AngsanaUPC"/>
          <w:sz w:val="32"/>
          <w:szCs w:val="32"/>
          <w:cs/>
        </w:rPr>
        <w:t>ต้นแบบ</w:t>
      </w:r>
      <w:r>
        <w:rPr>
          <w:rFonts w:ascii="Angsana New" w:hAnsi="Angsana New" w:cs="AngsanaUPC" w:hint="cs"/>
          <w:sz w:val="32"/>
          <w:szCs w:val="32"/>
          <w:cs/>
        </w:rPr>
        <w:t xml:space="preserve"> ใน</w:t>
      </w:r>
      <w:r w:rsidRPr="001D639B">
        <w:rPr>
          <w:rFonts w:ascii="Angsana New" w:hAnsi="Angsana New" w:cs="AngsanaUPC"/>
          <w:sz w:val="32"/>
          <w:szCs w:val="32"/>
          <w:cs/>
        </w:rPr>
        <w:t>การออกแบบ</w:t>
      </w:r>
      <w:r>
        <w:rPr>
          <w:rFonts w:ascii="Angsana New" w:hAnsi="Angsana New" w:cs="AngsanaUPC" w:hint="cs"/>
          <w:sz w:val="32"/>
          <w:szCs w:val="32"/>
          <w:cs/>
        </w:rPr>
        <w:t xml:space="preserve"> </w:t>
      </w:r>
      <w:r w:rsidRPr="001D639B">
        <w:rPr>
          <w:rFonts w:ascii="Angsana New" w:hAnsi="Angsana New" w:cs="AngsanaUPC"/>
          <w:sz w:val="32"/>
          <w:szCs w:val="32"/>
          <w:cs/>
        </w:rPr>
        <w:t xml:space="preserve">ผลิตภัณฑ์ </w:t>
      </w:r>
      <w:r>
        <w:rPr>
          <w:rFonts w:ascii="Angsana New" w:hAnsi="Angsana New" w:cs="AngsanaUPC" w:hint="cs"/>
          <w:sz w:val="32"/>
          <w:szCs w:val="32"/>
          <w:cs/>
        </w:rPr>
        <w:t>และ</w:t>
      </w:r>
      <w:r w:rsidRPr="001D639B">
        <w:rPr>
          <w:rFonts w:ascii="Angsana New" w:hAnsi="Angsana New" w:cs="AngsanaUPC"/>
          <w:sz w:val="32"/>
          <w:szCs w:val="32"/>
          <w:cs/>
        </w:rPr>
        <w:t xml:space="preserve">บรรจุภัณฑ์ </w:t>
      </w:r>
      <w:r>
        <w:rPr>
          <w:rFonts w:ascii="Angsana New" w:hAnsi="Angsana New" w:cs="AngsanaUPC" w:hint="cs"/>
          <w:sz w:val="32"/>
          <w:szCs w:val="32"/>
          <w:cs/>
        </w:rPr>
        <w:t xml:space="preserve"> </w:t>
      </w:r>
      <w:r w:rsidRPr="00AE3A21">
        <w:rPr>
          <w:rFonts w:cs="AngsanaUPC" w:hint="cs"/>
          <w:sz w:val="32"/>
          <w:szCs w:val="32"/>
          <w:cs/>
        </w:rPr>
        <w:t xml:space="preserve">กลุ่มศึกษา คือนักเรียนที่เรียนหลักสูตรประกาศนียบัตรวิชาชีพ </w:t>
      </w:r>
      <w:r>
        <w:rPr>
          <w:rFonts w:cs="AngsanaUPC" w:hint="cs"/>
          <w:sz w:val="32"/>
          <w:szCs w:val="32"/>
          <w:cs/>
        </w:rPr>
        <w:t>(ปวช.)</w:t>
      </w:r>
      <w:r w:rsidRPr="00AE3A21">
        <w:rPr>
          <w:rFonts w:cs="AngsanaUPC"/>
          <w:sz w:val="32"/>
          <w:szCs w:val="32"/>
        </w:rPr>
        <w:t xml:space="preserve"> </w:t>
      </w:r>
      <w:r w:rsidRPr="00AE3A21">
        <w:rPr>
          <w:rFonts w:cs="AngsanaUPC" w:hint="cs"/>
          <w:sz w:val="32"/>
          <w:szCs w:val="32"/>
          <w:cs/>
        </w:rPr>
        <w:t>ชั้นปีที่ 3 โรง</w:t>
      </w:r>
      <w:r>
        <w:rPr>
          <w:rFonts w:cs="AngsanaUPC" w:hint="cs"/>
          <w:sz w:val="32"/>
          <w:szCs w:val="32"/>
          <w:cs/>
        </w:rPr>
        <w:t xml:space="preserve">เรียนพร้าววิทยาคม  ภาคเรียนที่ </w:t>
      </w:r>
      <w:r w:rsidRPr="00A609F2">
        <w:rPr>
          <w:rFonts w:ascii="Angsana New" w:hAnsi="Angsana New" w:cs="Angsana New"/>
          <w:sz w:val="32"/>
          <w:szCs w:val="32"/>
        </w:rPr>
        <w:t>1</w:t>
      </w:r>
      <w:r>
        <w:rPr>
          <w:rFonts w:cs="AngsanaUPC" w:hint="cs"/>
          <w:sz w:val="32"/>
          <w:szCs w:val="32"/>
          <w:cs/>
        </w:rPr>
        <w:t xml:space="preserve"> ปีการศึกษา 255</w:t>
      </w:r>
      <w:r w:rsidRPr="00A609F2">
        <w:rPr>
          <w:rFonts w:ascii="Angsana New" w:hAnsi="Angsana New" w:cs="Angsana New"/>
          <w:sz w:val="32"/>
          <w:szCs w:val="32"/>
        </w:rPr>
        <w:t>7</w:t>
      </w:r>
      <w:r w:rsidRPr="00AE3A21">
        <w:rPr>
          <w:rFonts w:cs="AngsanaUPC" w:hint="cs"/>
          <w:sz w:val="32"/>
          <w:szCs w:val="32"/>
          <w:cs/>
        </w:rPr>
        <w:t xml:space="preserve"> </w:t>
      </w:r>
      <w:r>
        <w:rPr>
          <w:rFonts w:cs="AngsanaUPC" w:hint="cs"/>
          <w:sz w:val="32"/>
          <w:szCs w:val="32"/>
          <w:cs/>
        </w:rPr>
        <w:t xml:space="preserve">  </w:t>
      </w:r>
      <w:r w:rsidRPr="00AE3A21">
        <w:rPr>
          <w:rFonts w:cs="AngsanaUPC" w:hint="cs"/>
          <w:sz w:val="32"/>
          <w:szCs w:val="32"/>
          <w:cs/>
        </w:rPr>
        <w:t xml:space="preserve">จำนวน 35 คน เครื่องมือที่ใช้ในการศึกษาประกอบด้วย </w:t>
      </w:r>
      <w:r>
        <w:rPr>
          <w:rFonts w:cs="AngsanaUPC" w:hint="cs"/>
          <w:sz w:val="32"/>
          <w:szCs w:val="32"/>
          <w:cs/>
        </w:rPr>
        <w:t xml:space="preserve"> </w:t>
      </w:r>
      <w:r w:rsidRPr="00AE3A21">
        <w:rPr>
          <w:rFonts w:cs="AngsanaUPC" w:hint="cs"/>
          <w:sz w:val="32"/>
          <w:szCs w:val="32"/>
          <w:cs/>
        </w:rPr>
        <w:t>1) แบบฝึกทักษะอิเล็กทรอนิกส์</w:t>
      </w:r>
      <w:r w:rsidRPr="00AE3A21">
        <w:rPr>
          <w:rFonts w:ascii="Angsana New" w:hAnsi="Angsana New" w:cs="AngsanaUPC"/>
          <w:sz w:val="32"/>
          <w:szCs w:val="32"/>
          <w:cs/>
        </w:rPr>
        <w:t xml:space="preserve">  การ</w:t>
      </w:r>
      <w:r w:rsidRPr="001D639B">
        <w:rPr>
          <w:rFonts w:ascii="Angsana New" w:hAnsi="Angsana New" w:cs="AngsanaUPC"/>
          <w:sz w:val="32"/>
          <w:szCs w:val="32"/>
          <w:cs/>
        </w:rPr>
        <w:t>การ</w:t>
      </w:r>
      <w:r w:rsidRPr="001D639B">
        <w:rPr>
          <w:rFonts w:ascii="Angsana New" w:hAnsi="Angsana New" w:cs="AngsanaUPC" w:hint="cs"/>
          <w:sz w:val="32"/>
          <w:szCs w:val="32"/>
          <w:cs/>
        </w:rPr>
        <w:t>วาด</w:t>
      </w:r>
      <w:r w:rsidRPr="001D639B">
        <w:rPr>
          <w:rFonts w:ascii="Angsana New" w:hAnsi="Angsana New" w:cs="AngsanaUPC"/>
          <w:sz w:val="32"/>
          <w:szCs w:val="32"/>
          <w:cs/>
        </w:rPr>
        <w:t>โครงร่าง</w:t>
      </w:r>
      <w:r>
        <w:rPr>
          <w:rFonts w:ascii="Angsana New" w:hAnsi="Angsana New" w:cs="AngsanaUPC" w:hint="cs"/>
          <w:sz w:val="32"/>
          <w:szCs w:val="32"/>
          <w:cs/>
        </w:rPr>
        <w:t xml:space="preserve">ด้วยโปรแกรมโปรเดสท็อป </w:t>
      </w:r>
    </w:p>
    <w:p w:rsidR="00D65A3C" w:rsidRDefault="00D65A3C" w:rsidP="00D65A3C">
      <w:pPr>
        <w:tabs>
          <w:tab w:val="left" w:pos="1134"/>
        </w:tabs>
        <w:spacing w:after="0" w:line="240" w:lineRule="auto"/>
        <w:jc w:val="thaiDistribute"/>
        <w:rPr>
          <w:rFonts w:cs="AngsanaUPC"/>
          <w:sz w:val="32"/>
          <w:szCs w:val="32"/>
        </w:rPr>
      </w:pPr>
      <w:r w:rsidRPr="001D639B">
        <w:rPr>
          <w:rFonts w:ascii="Angsana New" w:hAnsi="Angsana New" w:cs="AngsanaUPC"/>
          <w:sz w:val="32"/>
          <w:szCs w:val="32"/>
          <w:cs/>
        </w:rPr>
        <w:t>เพื่อทำ</w:t>
      </w:r>
      <w:r w:rsidRPr="001D639B">
        <w:rPr>
          <w:rFonts w:ascii="Angsana New" w:hAnsi="Angsana New" w:cs="AngsanaUPC" w:hint="cs"/>
          <w:sz w:val="32"/>
          <w:szCs w:val="32"/>
          <w:cs/>
        </w:rPr>
        <w:t>รูป</w:t>
      </w:r>
      <w:r>
        <w:rPr>
          <w:rFonts w:ascii="Angsana New" w:hAnsi="Angsana New" w:cs="AngsanaUPC"/>
          <w:sz w:val="32"/>
          <w:szCs w:val="32"/>
          <w:cs/>
        </w:rPr>
        <w:t>ต้นแบบ</w:t>
      </w:r>
      <w:r>
        <w:rPr>
          <w:rFonts w:ascii="Angsana New" w:hAnsi="Angsana New" w:cs="AngsanaUPC" w:hint="cs"/>
          <w:sz w:val="32"/>
          <w:szCs w:val="32"/>
          <w:cs/>
        </w:rPr>
        <w:t xml:space="preserve"> ใน</w:t>
      </w:r>
      <w:r w:rsidRPr="001D639B">
        <w:rPr>
          <w:rFonts w:ascii="Angsana New" w:hAnsi="Angsana New" w:cs="AngsanaUPC"/>
          <w:sz w:val="32"/>
          <w:szCs w:val="32"/>
          <w:cs/>
        </w:rPr>
        <w:t>การออกแบบ</w:t>
      </w:r>
      <w:r>
        <w:rPr>
          <w:rFonts w:ascii="Angsana New" w:hAnsi="Angsana New" w:cs="AngsanaUPC" w:hint="cs"/>
          <w:sz w:val="32"/>
          <w:szCs w:val="32"/>
          <w:cs/>
        </w:rPr>
        <w:t xml:space="preserve"> </w:t>
      </w:r>
      <w:r w:rsidRPr="001D639B">
        <w:rPr>
          <w:rFonts w:ascii="Angsana New" w:hAnsi="Angsana New" w:cs="AngsanaUPC"/>
          <w:sz w:val="32"/>
          <w:szCs w:val="32"/>
          <w:cs/>
        </w:rPr>
        <w:t xml:space="preserve">ผลิตภัณฑ์ </w:t>
      </w:r>
      <w:r>
        <w:rPr>
          <w:rFonts w:ascii="Angsana New" w:hAnsi="Angsana New" w:cs="AngsanaUPC" w:hint="cs"/>
          <w:sz w:val="32"/>
          <w:szCs w:val="32"/>
          <w:cs/>
        </w:rPr>
        <w:t>และ</w:t>
      </w:r>
      <w:r w:rsidRPr="001D639B">
        <w:rPr>
          <w:rFonts w:ascii="Angsana New" w:hAnsi="Angsana New" w:cs="AngsanaUPC"/>
          <w:sz w:val="32"/>
          <w:szCs w:val="32"/>
          <w:cs/>
        </w:rPr>
        <w:t xml:space="preserve">บรรจุภัณฑ์ </w:t>
      </w:r>
      <w:r>
        <w:rPr>
          <w:rFonts w:ascii="Angsana New" w:hAnsi="Angsana New" w:cs="AngsanaUPC" w:hint="cs"/>
          <w:sz w:val="32"/>
          <w:szCs w:val="32"/>
          <w:cs/>
        </w:rPr>
        <w:t xml:space="preserve"> </w:t>
      </w:r>
      <w:r w:rsidRPr="00AE3A21">
        <w:rPr>
          <w:rFonts w:cs="AngsanaUPC" w:hint="cs"/>
          <w:sz w:val="32"/>
          <w:szCs w:val="32"/>
          <w:cs/>
        </w:rPr>
        <w:t xml:space="preserve">2) แบบทดสอบหลังเรียน </w:t>
      </w:r>
    </w:p>
    <w:p w:rsidR="00D65A3C" w:rsidRPr="00605F69" w:rsidRDefault="00D65A3C" w:rsidP="00D65A3C">
      <w:pPr>
        <w:tabs>
          <w:tab w:val="left" w:pos="1134"/>
        </w:tabs>
        <w:spacing w:after="0" w:line="240" w:lineRule="auto"/>
        <w:jc w:val="thaiDistribute"/>
        <w:rPr>
          <w:rFonts w:ascii="Angsana New" w:hAnsi="Angsana New" w:cs="AngsanaUPC"/>
          <w:sz w:val="32"/>
          <w:szCs w:val="32"/>
          <w:cs/>
        </w:rPr>
      </w:pPr>
      <w:r w:rsidRPr="00AE3A21">
        <w:rPr>
          <w:rFonts w:cs="AngsanaUPC" w:hint="cs"/>
          <w:sz w:val="32"/>
          <w:szCs w:val="32"/>
          <w:cs/>
        </w:rPr>
        <w:t>ดำเนินการศึกษาโดยนำแบบฝึกทักษะ</w:t>
      </w:r>
      <w:r>
        <w:rPr>
          <w:rFonts w:cs="AngsanaUPC" w:hint="cs"/>
          <w:sz w:val="32"/>
          <w:szCs w:val="32"/>
          <w:cs/>
        </w:rPr>
        <w:t>อิเล็กทรอนิกส์ไป</w:t>
      </w:r>
      <w:r w:rsidRPr="00AE3A21">
        <w:rPr>
          <w:rFonts w:cs="AngsanaUPC" w:hint="cs"/>
          <w:sz w:val="32"/>
          <w:szCs w:val="32"/>
          <w:cs/>
        </w:rPr>
        <w:t>ใช้กับกลุ่มศึกษา แล้วนำข้อมูลที่ได้มาวิเคราะห์หาค่าเฉลี่ยและร้อยละ</w:t>
      </w:r>
    </w:p>
    <w:p w:rsidR="00D65A3C" w:rsidRPr="00A63557" w:rsidRDefault="00D65A3C" w:rsidP="00D65A3C">
      <w:pPr>
        <w:tabs>
          <w:tab w:val="left" w:pos="1134"/>
        </w:tabs>
        <w:spacing w:after="0" w:line="240" w:lineRule="auto"/>
        <w:rPr>
          <w:rFonts w:cs="AngsanaUPC"/>
          <w:sz w:val="32"/>
          <w:szCs w:val="32"/>
        </w:rPr>
      </w:pPr>
      <w:r w:rsidRPr="00AE3A21">
        <w:rPr>
          <w:rFonts w:cs="AngsanaUPC"/>
          <w:sz w:val="32"/>
          <w:szCs w:val="32"/>
        </w:rPr>
        <w:tab/>
      </w:r>
      <w:r w:rsidRPr="00AE3A21">
        <w:rPr>
          <w:rFonts w:cs="AngsanaUPC" w:hint="cs"/>
          <w:sz w:val="32"/>
          <w:szCs w:val="32"/>
          <w:cs/>
        </w:rPr>
        <w:t>จากการศึกษา พบว่า แบบฝึกทักษะอิเล็กทรอนิกส์ ที่ผู้ศึกษาสร้างขึ้นมีประสิทธิภาพ</w:t>
      </w:r>
      <w:r w:rsidRPr="00AE3A21">
        <w:rPr>
          <w:rFonts w:cs="AngsanaUPC" w:hint="cs"/>
          <w:color w:val="FF0000"/>
          <w:sz w:val="32"/>
          <w:szCs w:val="32"/>
          <w:cs/>
        </w:rPr>
        <w:t xml:space="preserve"> </w:t>
      </w:r>
      <w:r>
        <w:rPr>
          <w:rFonts w:ascii="Angsana New" w:hAnsi="Angsana New" w:cs="Angsana New"/>
          <w:sz w:val="32"/>
          <w:szCs w:val="32"/>
        </w:rPr>
        <w:t>82.24/82.57</w:t>
      </w:r>
      <w:r w:rsidRPr="00090357">
        <w:rPr>
          <w:rFonts w:ascii="Angsana New" w:hAnsi="Angsana New" w:cs="Angsana New"/>
          <w:sz w:val="32"/>
          <w:szCs w:val="32"/>
          <w:cs/>
        </w:rPr>
        <w:t xml:space="preserve">  </w:t>
      </w:r>
      <w:r w:rsidRPr="00AE3A21">
        <w:rPr>
          <w:rFonts w:ascii="AngsanaUPC" w:hAnsi="AngsanaUPC" w:cs="AngsanaUPC" w:hint="cs"/>
          <w:sz w:val="32"/>
          <w:szCs w:val="32"/>
          <w:cs/>
        </w:rPr>
        <w:t xml:space="preserve">ซึ่งถือได้ว่าสูงกว่าเกณฑ์ที่กำหนดไว้ </w:t>
      </w:r>
    </w:p>
    <w:p w:rsidR="00D65A3C" w:rsidRDefault="00D65A3C" w:rsidP="00D65A3C">
      <w:pPr>
        <w:tabs>
          <w:tab w:val="left" w:pos="1134"/>
        </w:tabs>
        <w:spacing w:after="0"/>
        <w:rPr>
          <w:rFonts w:ascii="AngsanaUPC" w:hAnsi="AngsanaUPC" w:cs="AngsanaUPC"/>
          <w:sz w:val="32"/>
          <w:szCs w:val="32"/>
        </w:rPr>
      </w:pPr>
    </w:p>
    <w:p w:rsidR="00D65A3C" w:rsidRPr="00D65A3C" w:rsidRDefault="00D65A3C"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tbl>
      <w:tblPr>
        <w:tblW w:w="0" w:type="auto"/>
        <w:tblLook w:val="04A0" w:firstRow="1" w:lastRow="0" w:firstColumn="1" w:lastColumn="0" w:noHBand="0" w:noVBand="1"/>
      </w:tblPr>
      <w:tblGrid>
        <w:gridCol w:w="2486"/>
        <w:gridCol w:w="6036"/>
      </w:tblGrid>
      <w:tr w:rsidR="00B61914" w:rsidRPr="00A4494C" w:rsidTr="0075046A">
        <w:tc>
          <w:tcPr>
            <w:tcW w:w="2486" w:type="dxa"/>
            <w:shd w:val="clear" w:color="auto" w:fill="auto"/>
          </w:tcPr>
          <w:p w:rsidR="00B61914" w:rsidRPr="00C24494" w:rsidRDefault="00B61914" w:rsidP="0075046A">
            <w:pPr>
              <w:rPr>
                <w:rFonts w:ascii="Angsana New" w:hAnsi="Angsana New" w:cs="Angsana New"/>
                <w:b/>
                <w:bCs/>
                <w:sz w:val="32"/>
                <w:szCs w:val="32"/>
              </w:rPr>
            </w:pPr>
            <w:r w:rsidRPr="00C24494">
              <w:rPr>
                <w:rFonts w:ascii="Angsana New" w:hAnsi="Angsana New" w:cs="Angsana New"/>
                <w:b/>
                <w:bCs/>
                <w:sz w:val="32"/>
                <w:szCs w:val="32"/>
              </w:rPr>
              <w:lastRenderedPageBreak/>
              <w:t>Independent Study Title</w:t>
            </w:r>
          </w:p>
        </w:tc>
        <w:tc>
          <w:tcPr>
            <w:tcW w:w="6036" w:type="dxa"/>
            <w:shd w:val="clear" w:color="auto" w:fill="auto"/>
          </w:tcPr>
          <w:p w:rsidR="00C71C02" w:rsidRPr="00A4494C" w:rsidRDefault="00C71C02" w:rsidP="00C71C02">
            <w:pPr>
              <w:pStyle w:val="NoSpacing"/>
              <w:tabs>
                <w:tab w:val="left" w:pos="1134"/>
              </w:tabs>
              <w:ind w:left="2880" w:hanging="2880"/>
              <w:rPr>
                <w:rFonts w:asciiTheme="majorBidi" w:hAnsiTheme="majorBidi" w:cstheme="majorBidi"/>
                <w:sz w:val="32"/>
                <w:szCs w:val="32"/>
              </w:rPr>
            </w:pPr>
            <w:r w:rsidRPr="00A4494C">
              <w:rPr>
                <w:rFonts w:asciiTheme="majorBidi" w:hAnsiTheme="majorBidi" w:cstheme="majorBidi"/>
                <w:sz w:val="32"/>
                <w:szCs w:val="32"/>
              </w:rPr>
              <w:t xml:space="preserve">The </w:t>
            </w:r>
            <w:r w:rsidR="00C57E84" w:rsidRPr="00A4494C">
              <w:rPr>
                <w:rFonts w:asciiTheme="majorBidi" w:hAnsiTheme="majorBidi" w:cstheme="majorBidi"/>
                <w:sz w:val="32"/>
                <w:szCs w:val="32"/>
              </w:rPr>
              <w:t xml:space="preserve">Construction </w:t>
            </w:r>
            <w:r w:rsidRPr="00A4494C">
              <w:rPr>
                <w:rFonts w:asciiTheme="majorBidi" w:hAnsiTheme="majorBidi" w:cstheme="majorBidi"/>
                <w:sz w:val="32"/>
                <w:szCs w:val="32"/>
              </w:rPr>
              <w:t>of  Electronic Skill  Exercise</w:t>
            </w:r>
            <w:r w:rsidRPr="00A4494C">
              <w:rPr>
                <w:rFonts w:asciiTheme="majorBidi" w:hAnsiTheme="majorBidi" w:cstheme="majorBidi"/>
                <w:b/>
                <w:bCs/>
                <w:sz w:val="32"/>
                <w:szCs w:val="32"/>
              </w:rPr>
              <w:t xml:space="preserve"> </w:t>
            </w:r>
            <w:r w:rsidRPr="00A4494C">
              <w:rPr>
                <w:rFonts w:asciiTheme="majorBidi" w:hAnsiTheme="majorBidi" w:cstheme="majorBidi"/>
                <w:sz w:val="32"/>
                <w:szCs w:val="32"/>
              </w:rPr>
              <w:t xml:space="preserve">Using </w:t>
            </w:r>
            <w:r w:rsidR="009F00F8" w:rsidRPr="00A4494C">
              <w:rPr>
                <w:rFonts w:asciiTheme="majorBidi" w:hAnsiTheme="majorBidi" w:cstheme="majorBidi"/>
                <w:sz w:val="32"/>
                <w:szCs w:val="32"/>
              </w:rPr>
              <w:t xml:space="preserve"> </w:t>
            </w:r>
            <w:r w:rsidRPr="00A4494C">
              <w:rPr>
                <w:rFonts w:asciiTheme="majorBidi" w:hAnsiTheme="majorBidi" w:cstheme="majorBidi"/>
                <w:sz w:val="32"/>
                <w:szCs w:val="32"/>
              </w:rPr>
              <w:t>Prodesktop</w:t>
            </w:r>
          </w:p>
          <w:p w:rsidR="00B61914" w:rsidRPr="00A4494C" w:rsidRDefault="00C71C02" w:rsidP="00C71C02">
            <w:pPr>
              <w:pStyle w:val="NoSpacing"/>
              <w:tabs>
                <w:tab w:val="left" w:pos="1134"/>
              </w:tabs>
              <w:ind w:left="2880" w:hanging="2880"/>
              <w:rPr>
                <w:rFonts w:asciiTheme="majorBidi" w:hAnsiTheme="majorBidi" w:cstheme="majorBidi"/>
                <w:sz w:val="32"/>
                <w:szCs w:val="32"/>
              </w:rPr>
            </w:pPr>
            <w:r w:rsidRPr="00A4494C">
              <w:rPr>
                <w:rFonts w:asciiTheme="majorBidi" w:hAnsiTheme="majorBidi" w:cstheme="majorBidi"/>
                <w:sz w:val="32"/>
                <w:szCs w:val="32"/>
              </w:rPr>
              <w:t xml:space="preserve"> Program to Sketch of  Model  for Product  and  Packaging </w:t>
            </w:r>
            <w:r w:rsidR="00A4494C" w:rsidRPr="00A4494C">
              <w:rPr>
                <w:rFonts w:asciiTheme="majorBidi" w:hAnsiTheme="majorBidi" w:cstheme="majorBidi"/>
                <w:sz w:val="32"/>
                <w:szCs w:val="32"/>
              </w:rPr>
              <w:t>Design</w:t>
            </w:r>
            <w:r w:rsidRPr="00A4494C">
              <w:rPr>
                <w:rFonts w:asciiTheme="majorBidi" w:hAnsiTheme="majorBidi" w:cstheme="majorBidi"/>
                <w:sz w:val="32"/>
                <w:szCs w:val="32"/>
              </w:rPr>
              <w:t xml:space="preserve"> </w:t>
            </w:r>
          </w:p>
          <w:p w:rsidR="00C71C02" w:rsidRPr="00A4494C" w:rsidRDefault="00C71C02" w:rsidP="00C71C02">
            <w:pPr>
              <w:pStyle w:val="NoSpacing"/>
              <w:tabs>
                <w:tab w:val="left" w:pos="1134"/>
              </w:tabs>
              <w:ind w:left="2880" w:hanging="2880"/>
              <w:rPr>
                <w:rFonts w:asciiTheme="majorBidi" w:hAnsiTheme="majorBidi" w:cstheme="majorBidi"/>
                <w:sz w:val="20"/>
                <w:szCs w:val="20"/>
              </w:rPr>
            </w:pPr>
          </w:p>
        </w:tc>
      </w:tr>
      <w:tr w:rsidR="00B61914" w:rsidRPr="00D2590E" w:rsidTr="0075046A">
        <w:tc>
          <w:tcPr>
            <w:tcW w:w="2486" w:type="dxa"/>
            <w:shd w:val="clear" w:color="auto" w:fill="auto"/>
          </w:tcPr>
          <w:p w:rsidR="00B61914" w:rsidRPr="00C24494" w:rsidRDefault="00B61914" w:rsidP="0075046A">
            <w:pPr>
              <w:rPr>
                <w:rFonts w:ascii="Angsana New" w:hAnsi="Angsana New" w:cs="Angsana New"/>
                <w:b/>
                <w:bCs/>
                <w:sz w:val="32"/>
                <w:szCs w:val="32"/>
              </w:rPr>
            </w:pPr>
            <w:r w:rsidRPr="00C24494">
              <w:rPr>
                <w:rFonts w:ascii="Angsana New" w:hAnsi="Angsana New" w:cs="Angsana New"/>
                <w:b/>
                <w:bCs/>
                <w:sz w:val="32"/>
                <w:szCs w:val="32"/>
              </w:rPr>
              <w:t>Author</w:t>
            </w:r>
          </w:p>
        </w:tc>
        <w:tc>
          <w:tcPr>
            <w:tcW w:w="6036" w:type="dxa"/>
            <w:shd w:val="clear" w:color="auto" w:fill="auto"/>
          </w:tcPr>
          <w:p w:rsidR="00A74A83" w:rsidRPr="00A74A83" w:rsidRDefault="00A74A83" w:rsidP="00A74A83">
            <w:pPr>
              <w:spacing w:after="0" w:line="240" w:lineRule="auto"/>
              <w:rPr>
                <w:rFonts w:asciiTheme="majorBidi" w:hAnsiTheme="majorBidi" w:cstheme="majorBidi"/>
                <w:sz w:val="32"/>
                <w:szCs w:val="32"/>
              </w:rPr>
            </w:pPr>
            <w:r w:rsidRPr="00A74A83">
              <w:rPr>
                <w:rFonts w:asciiTheme="majorBidi" w:hAnsiTheme="majorBidi" w:cstheme="majorBidi"/>
                <w:sz w:val="32"/>
                <w:szCs w:val="32"/>
              </w:rPr>
              <w:t xml:space="preserve">Ms. Jindaporn </w:t>
            </w:r>
            <w:r>
              <w:rPr>
                <w:rFonts w:asciiTheme="majorBidi" w:hAnsiTheme="majorBidi" w:cstheme="majorBidi"/>
                <w:sz w:val="32"/>
                <w:szCs w:val="32"/>
              </w:rPr>
              <w:t xml:space="preserve"> </w:t>
            </w:r>
            <w:r w:rsidRPr="00A74A83">
              <w:rPr>
                <w:rFonts w:asciiTheme="majorBidi" w:hAnsiTheme="majorBidi" w:cstheme="majorBidi"/>
                <w:sz w:val="32"/>
                <w:szCs w:val="32"/>
              </w:rPr>
              <w:t>Puttikeat</w:t>
            </w:r>
          </w:p>
          <w:p w:rsidR="00B61914" w:rsidRPr="00C24494" w:rsidRDefault="00B61914" w:rsidP="00CD588F">
            <w:pPr>
              <w:autoSpaceDE w:val="0"/>
              <w:autoSpaceDN w:val="0"/>
              <w:adjustRightInd w:val="0"/>
              <w:spacing w:after="0" w:line="240" w:lineRule="auto"/>
              <w:rPr>
                <w:rFonts w:ascii="Angsana New" w:hAnsi="Angsana New" w:cs="Angsana New"/>
                <w:sz w:val="20"/>
                <w:szCs w:val="20"/>
              </w:rPr>
            </w:pPr>
          </w:p>
        </w:tc>
      </w:tr>
      <w:tr w:rsidR="00B61914" w:rsidRPr="00D2590E" w:rsidTr="0075046A">
        <w:tc>
          <w:tcPr>
            <w:tcW w:w="2486" w:type="dxa"/>
            <w:shd w:val="clear" w:color="auto" w:fill="auto"/>
          </w:tcPr>
          <w:p w:rsidR="00B61914" w:rsidRPr="00C24494" w:rsidRDefault="00B61914" w:rsidP="0075046A">
            <w:pPr>
              <w:rPr>
                <w:rFonts w:ascii="Angsana New" w:hAnsi="Angsana New" w:cs="Angsana New"/>
                <w:b/>
                <w:bCs/>
                <w:sz w:val="32"/>
                <w:szCs w:val="32"/>
                <w:cs/>
              </w:rPr>
            </w:pPr>
            <w:r w:rsidRPr="00C24494">
              <w:rPr>
                <w:rFonts w:ascii="Angsana New" w:hAnsi="Angsana New" w:cs="Angsana New"/>
                <w:b/>
                <w:bCs/>
                <w:sz w:val="32"/>
                <w:szCs w:val="32"/>
              </w:rPr>
              <w:t>Degree</w:t>
            </w:r>
          </w:p>
        </w:tc>
        <w:tc>
          <w:tcPr>
            <w:tcW w:w="6036" w:type="dxa"/>
            <w:shd w:val="clear" w:color="auto" w:fill="auto"/>
          </w:tcPr>
          <w:p w:rsidR="00B61914" w:rsidRPr="00C24494" w:rsidRDefault="00B61914" w:rsidP="0075046A">
            <w:pPr>
              <w:spacing w:after="0" w:line="240" w:lineRule="auto"/>
              <w:ind w:left="2552" w:hanging="2552"/>
              <w:jc w:val="both"/>
              <w:rPr>
                <w:rFonts w:ascii="Angsana New" w:hAnsi="Angsana New" w:cs="Angsana New"/>
                <w:sz w:val="20"/>
                <w:szCs w:val="20"/>
                <w:cs/>
              </w:rPr>
            </w:pPr>
            <w:r w:rsidRPr="00C24494">
              <w:rPr>
                <w:rFonts w:ascii="Angsana New" w:eastAsia="AngsanaNew" w:hAnsi="Angsana New" w:cs="Angsana New"/>
                <w:sz w:val="32"/>
                <w:szCs w:val="32"/>
              </w:rPr>
              <w:t>Master of Education (Educational Technology)</w:t>
            </w:r>
          </w:p>
        </w:tc>
      </w:tr>
      <w:tr w:rsidR="00B61914" w:rsidRPr="00D2590E" w:rsidTr="0075046A">
        <w:tc>
          <w:tcPr>
            <w:tcW w:w="2486" w:type="dxa"/>
            <w:shd w:val="clear" w:color="auto" w:fill="auto"/>
          </w:tcPr>
          <w:p w:rsidR="00B61914" w:rsidRPr="00C24494" w:rsidRDefault="00B61914" w:rsidP="0075046A">
            <w:pPr>
              <w:rPr>
                <w:rFonts w:ascii="Angsana New" w:hAnsi="Angsana New" w:cs="Angsana New"/>
                <w:b/>
                <w:bCs/>
                <w:sz w:val="32"/>
                <w:szCs w:val="32"/>
                <w:cs/>
              </w:rPr>
            </w:pPr>
            <w:r w:rsidRPr="00C24494">
              <w:rPr>
                <w:rFonts w:ascii="Angsana New" w:hAnsi="Angsana New" w:cs="Angsana New"/>
                <w:b/>
                <w:bCs/>
                <w:sz w:val="32"/>
                <w:szCs w:val="32"/>
              </w:rPr>
              <w:t>Advisor</w:t>
            </w:r>
            <w:r w:rsidRPr="00C24494">
              <w:rPr>
                <w:rFonts w:ascii="Angsana New" w:hAnsi="Angsana New" w:cs="Angsana New"/>
                <w:sz w:val="32"/>
                <w:szCs w:val="32"/>
                <w:cs/>
              </w:rPr>
              <w:tab/>
            </w:r>
          </w:p>
        </w:tc>
        <w:tc>
          <w:tcPr>
            <w:tcW w:w="6036" w:type="dxa"/>
            <w:shd w:val="clear" w:color="auto" w:fill="auto"/>
          </w:tcPr>
          <w:p w:rsidR="00B61914" w:rsidRPr="00C24494" w:rsidRDefault="00513D0D" w:rsidP="00513D0D">
            <w:pPr>
              <w:spacing w:after="0" w:line="240" w:lineRule="auto"/>
              <w:ind w:left="3402" w:hanging="3402"/>
              <w:jc w:val="both"/>
              <w:rPr>
                <w:rFonts w:ascii="Angsana New" w:hAnsi="Angsana New" w:cs="Angsana New"/>
                <w:sz w:val="32"/>
                <w:szCs w:val="32"/>
                <w:cs/>
              </w:rPr>
            </w:pPr>
            <w:r>
              <w:rPr>
                <w:rFonts w:ascii="Angsana New" w:hAnsi="Angsana New" w:cs="Angsana New"/>
                <w:color w:val="000000"/>
                <w:sz w:val="32"/>
                <w:szCs w:val="32"/>
              </w:rPr>
              <w:t xml:space="preserve">Lect. </w:t>
            </w:r>
            <w:r w:rsidRPr="00177FB5">
              <w:rPr>
                <w:rFonts w:ascii="Angsana New" w:hAnsi="Angsana New" w:cs="Angsana New"/>
                <w:color w:val="000000"/>
                <w:sz w:val="32"/>
                <w:szCs w:val="32"/>
              </w:rPr>
              <w:t>Dr.</w:t>
            </w:r>
            <w:r>
              <w:rPr>
                <w:rFonts w:ascii="Angsana New" w:hAnsi="Angsana New" w:cs="Angsana New"/>
                <w:color w:val="000000"/>
                <w:sz w:val="32"/>
                <w:szCs w:val="32"/>
              </w:rPr>
              <w:t xml:space="preserve"> Sakda  S</w:t>
            </w:r>
            <w:r w:rsidRPr="00177FB5">
              <w:rPr>
                <w:rFonts w:ascii="Angsana New" w:hAnsi="Angsana New" w:cs="Angsana New"/>
                <w:color w:val="000000"/>
                <w:sz w:val="32"/>
                <w:szCs w:val="32"/>
              </w:rPr>
              <w:t>wat</w:t>
            </w:r>
            <w:r>
              <w:rPr>
                <w:rFonts w:ascii="Angsana New" w:hAnsi="Angsana New" w:cs="Angsana New"/>
                <w:color w:val="000000"/>
                <w:sz w:val="32"/>
                <w:szCs w:val="32"/>
              </w:rPr>
              <w:t>hana</w:t>
            </w:r>
            <w:r w:rsidRPr="00177FB5">
              <w:rPr>
                <w:rFonts w:ascii="Angsana New" w:hAnsi="Angsana New" w:cs="Angsana New"/>
                <w:color w:val="000000"/>
                <w:sz w:val="32"/>
                <w:szCs w:val="32"/>
              </w:rPr>
              <w:t>n</w:t>
            </w:r>
          </w:p>
        </w:tc>
      </w:tr>
    </w:tbl>
    <w:p w:rsidR="002F78C3" w:rsidRPr="00B61914" w:rsidRDefault="002F78C3" w:rsidP="00B61914">
      <w:pPr>
        <w:autoSpaceDE w:val="0"/>
        <w:autoSpaceDN w:val="0"/>
        <w:adjustRightInd w:val="0"/>
        <w:spacing w:after="0" w:line="240" w:lineRule="auto"/>
        <w:jc w:val="center"/>
        <w:rPr>
          <w:rFonts w:asciiTheme="majorBidi" w:eastAsia="AngsanaNew-Bold" w:hAnsiTheme="majorBidi" w:cstheme="majorBidi"/>
          <w:b/>
          <w:bCs/>
          <w:sz w:val="32"/>
          <w:szCs w:val="32"/>
        </w:rPr>
      </w:pPr>
    </w:p>
    <w:p w:rsidR="00BE38B5" w:rsidRPr="009A307C" w:rsidRDefault="00BE38B5" w:rsidP="00B61914">
      <w:pPr>
        <w:autoSpaceDE w:val="0"/>
        <w:autoSpaceDN w:val="0"/>
        <w:adjustRightInd w:val="0"/>
        <w:spacing w:after="0" w:line="240" w:lineRule="auto"/>
        <w:jc w:val="center"/>
        <w:rPr>
          <w:rFonts w:asciiTheme="majorBidi" w:eastAsia="AngsanaNew-Bold" w:hAnsiTheme="majorBidi" w:cstheme="majorBidi"/>
          <w:b/>
          <w:bCs/>
          <w:sz w:val="36"/>
          <w:szCs w:val="36"/>
        </w:rPr>
      </w:pPr>
      <w:r w:rsidRPr="009A307C">
        <w:rPr>
          <w:rFonts w:asciiTheme="majorBidi" w:eastAsia="AngsanaNew-Bold" w:hAnsiTheme="majorBidi" w:cstheme="majorBidi"/>
          <w:b/>
          <w:bCs/>
          <w:sz w:val="36"/>
          <w:szCs w:val="36"/>
        </w:rPr>
        <w:t>ABSTRACT</w:t>
      </w:r>
    </w:p>
    <w:p w:rsidR="00513D0D" w:rsidRPr="007B5FC2" w:rsidRDefault="00513D0D" w:rsidP="00513D0D">
      <w:pPr>
        <w:tabs>
          <w:tab w:val="left" w:pos="284"/>
          <w:tab w:val="left" w:pos="2127"/>
        </w:tabs>
        <w:spacing w:after="0" w:line="240" w:lineRule="auto"/>
        <w:ind w:firstLine="810"/>
        <w:rPr>
          <w:rFonts w:asciiTheme="majorBidi" w:hAnsiTheme="majorBidi" w:cstheme="majorBidi"/>
          <w:sz w:val="32"/>
          <w:szCs w:val="32"/>
        </w:rPr>
      </w:pPr>
    </w:p>
    <w:p w:rsidR="007B5FC2" w:rsidRPr="007B5FC2" w:rsidRDefault="007B5FC2" w:rsidP="007B5FC2">
      <w:pPr>
        <w:spacing w:after="0" w:line="240" w:lineRule="auto"/>
        <w:rPr>
          <w:rFonts w:asciiTheme="majorBidi" w:hAnsiTheme="majorBidi" w:cstheme="majorBidi"/>
          <w:sz w:val="32"/>
          <w:szCs w:val="32"/>
        </w:rPr>
      </w:pPr>
      <w:r w:rsidRPr="007B5FC2">
        <w:rPr>
          <w:rFonts w:asciiTheme="majorBidi" w:hAnsiTheme="majorBidi" w:cstheme="majorBidi"/>
          <w:color w:val="FF0000"/>
          <w:sz w:val="32"/>
          <w:szCs w:val="32"/>
        </w:rPr>
        <w:tab/>
      </w:r>
      <w:r w:rsidRPr="007B5FC2">
        <w:rPr>
          <w:rFonts w:asciiTheme="majorBidi" w:hAnsiTheme="majorBidi" w:cstheme="majorBidi"/>
          <w:sz w:val="32"/>
          <w:szCs w:val="32"/>
        </w:rPr>
        <w:t>This Independent study was to construct electronic skill exercise using Prodesktop program to sketch of model for product and packaging. The study group used in this study consisted of 35 third year vocational students studying the program in 1</w:t>
      </w:r>
      <w:r w:rsidRPr="007B5FC2">
        <w:rPr>
          <w:rFonts w:asciiTheme="majorBidi" w:hAnsiTheme="majorBidi" w:cstheme="majorBidi"/>
          <w:sz w:val="32"/>
          <w:szCs w:val="32"/>
          <w:vertAlign w:val="superscript"/>
        </w:rPr>
        <w:t>nd</w:t>
      </w:r>
      <w:r w:rsidRPr="007B5FC2">
        <w:rPr>
          <w:rFonts w:asciiTheme="majorBidi" w:hAnsiTheme="majorBidi" w:cstheme="majorBidi"/>
          <w:sz w:val="32"/>
          <w:szCs w:val="32"/>
        </w:rPr>
        <w:t xml:space="preserve"> semester in the academic year of 2014, Phraowittayakom school. The instrument used in the study were 1) Prodesktop program- based electronic skill exercise for sketching of model for product and packaging and 2) electronic skill exercise post- test. The analysis of data was performed via means and percentage. </w:t>
      </w:r>
    </w:p>
    <w:p w:rsidR="007B5FC2" w:rsidRPr="007B5FC2" w:rsidRDefault="007B5FC2" w:rsidP="007B5FC2">
      <w:pPr>
        <w:spacing w:after="0" w:line="240" w:lineRule="auto"/>
        <w:rPr>
          <w:rFonts w:asciiTheme="majorBidi" w:hAnsiTheme="majorBidi" w:cstheme="majorBidi"/>
          <w:sz w:val="32"/>
          <w:szCs w:val="32"/>
        </w:rPr>
      </w:pPr>
      <w:r w:rsidRPr="007B5FC2">
        <w:rPr>
          <w:rFonts w:asciiTheme="majorBidi" w:hAnsiTheme="majorBidi" w:cstheme="majorBidi"/>
          <w:sz w:val="32"/>
          <w:szCs w:val="32"/>
        </w:rPr>
        <w:tab/>
        <w:t>The result revealed that the efficiency of the electronic skill exercise was 82.24/82.57</w:t>
      </w:r>
      <w:r w:rsidRPr="007B5FC2">
        <w:rPr>
          <w:rFonts w:asciiTheme="majorBidi" w:hAnsiTheme="majorBidi" w:cstheme="majorBidi"/>
          <w:color w:val="FF0000"/>
          <w:sz w:val="32"/>
          <w:szCs w:val="32"/>
        </w:rPr>
        <w:t xml:space="preserve">   </w:t>
      </w:r>
      <w:r w:rsidRPr="007B5FC2">
        <w:rPr>
          <w:rFonts w:asciiTheme="majorBidi" w:hAnsiTheme="majorBidi" w:cstheme="majorBidi"/>
          <w:sz w:val="32"/>
          <w:szCs w:val="32"/>
        </w:rPr>
        <w:t>which was higher than the set criteria. Moreover, the students were able to construct the sketch of model for product and packaging upon learning from the exercise.</w:t>
      </w:r>
    </w:p>
    <w:p w:rsidR="007B5FC2" w:rsidRPr="007B5FC2" w:rsidRDefault="007B5FC2" w:rsidP="007B5FC2">
      <w:pPr>
        <w:tabs>
          <w:tab w:val="left" w:pos="284"/>
          <w:tab w:val="left" w:pos="2127"/>
        </w:tabs>
        <w:spacing w:after="0" w:line="240" w:lineRule="auto"/>
        <w:ind w:firstLine="810"/>
        <w:rPr>
          <w:rFonts w:asciiTheme="majorBidi" w:eastAsia="AngsanaNew" w:hAnsiTheme="majorBidi" w:cstheme="majorBidi"/>
          <w:sz w:val="32"/>
          <w:szCs w:val="32"/>
        </w:rPr>
      </w:pPr>
    </w:p>
    <w:sectPr w:rsidR="007B5FC2" w:rsidRPr="007B5FC2" w:rsidSect="004D2969">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2007" w:left="2007" w:header="720" w:footer="720"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C4" w:rsidRDefault="005F59C4" w:rsidP="0039407D">
      <w:pPr>
        <w:spacing w:after="0" w:line="240" w:lineRule="auto"/>
      </w:pPr>
      <w:r>
        <w:separator/>
      </w:r>
    </w:p>
  </w:endnote>
  <w:endnote w:type="continuationSeparator" w:id="0">
    <w:p w:rsidR="005F59C4" w:rsidRDefault="005F59C4" w:rsidP="0039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New-Bold">
    <w:altName w:val="Arial Unicode MS"/>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28" w:rsidRDefault="00035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48428"/>
      <w:docPartObj>
        <w:docPartGallery w:val="Page Numbers (Bottom of Page)"/>
        <w:docPartUnique/>
      </w:docPartObj>
    </w:sdtPr>
    <w:sdtEndPr>
      <w:rPr>
        <w:rFonts w:asciiTheme="majorBidi" w:hAnsiTheme="majorBidi" w:cstheme="majorBidi"/>
        <w:sz w:val="32"/>
        <w:szCs w:val="32"/>
      </w:rPr>
    </w:sdtEndPr>
    <w:sdtContent>
      <w:p w:rsidR="00B61914" w:rsidRPr="00B61914" w:rsidRDefault="00B61914">
        <w:pPr>
          <w:pStyle w:val="Footer"/>
          <w:jc w:val="center"/>
          <w:rPr>
            <w:rFonts w:asciiTheme="majorBidi" w:hAnsiTheme="majorBidi" w:cstheme="majorBidi"/>
            <w:sz w:val="32"/>
            <w:szCs w:val="32"/>
          </w:rPr>
        </w:pPr>
        <w:r w:rsidRPr="00B61914">
          <w:rPr>
            <w:rFonts w:asciiTheme="majorBidi" w:hAnsiTheme="majorBidi" w:cstheme="majorBidi"/>
            <w:sz w:val="32"/>
            <w:szCs w:val="32"/>
          </w:rPr>
          <w:fldChar w:fldCharType="begin"/>
        </w:r>
        <w:r w:rsidRPr="00B61914">
          <w:rPr>
            <w:rFonts w:asciiTheme="majorBidi" w:hAnsiTheme="majorBidi" w:cstheme="majorBidi"/>
            <w:sz w:val="32"/>
            <w:szCs w:val="32"/>
          </w:rPr>
          <w:instrText>PAGE   \* MERGEFORMAT</w:instrText>
        </w:r>
        <w:r w:rsidRPr="00B61914">
          <w:rPr>
            <w:rFonts w:asciiTheme="majorBidi" w:hAnsiTheme="majorBidi" w:cstheme="majorBidi"/>
            <w:sz w:val="32"/>
            <w:szCs w:val="32"/>
          </w:rPr>
          <w:fldChar w:fldCharType="separate"/>
        </w:r>
        <w:r w:rsidR="00035328" w:rsidRPr="00035328">
          <w:rPr>
            <w:rFonts w:asciiTheme="majorBidi" w:hAnsiTheme="majorBidi" w:cstheme="majorBidi"/>
            <w:noProof/>
            <w:sz w:val="32"/>
            <w:szCs w:val="32"/>
            <w:cs/>
            <w:lang w:val="th-TH"/>
          </w:rPr>
          <w:t>ง</w:t>
        </w:r>
        <w:r w:rsidRPr="00B61914">
          <w:rPr>
            <w:rFonts w:asciiTheme="majorBidi" w:hAnsiTheme="majorBidi" w:cstheme="majorBidi"/>
            <w:sz w:val="32"/>
            <w:szCs w:val="32"/>
          </w:rPr>
          <w:fldChar w:fldCharType="end"/>
        </w:r>
      </w:p>
    </w:sdtContent>
  </w:sdt>
  <w:p w:rsidR="0039407D" w:rsidRDefault="00394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28" w:rsidRDefault="00035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C4" w:rsidRDefault="005F59C4" w:rsidP="0039407D">
      <w:pPr>
        <w:spacing w:after="0" w:line="240" w:lineRule="auto"/>
      </w:pPr>
      <w:r>
        <w:separator/>
      </w:r>
    </w:p>
  </w:footnote>
  <w:footnote w:type="continuationSeparator" w:id="0">
    <w:p w:rsidR="005F59C4" w:rsidRDefault="005F59C4" w:rsidP="0039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28" w:rsidRDefault="000353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22.55pt;height:598.3pt;z-index:-251657216;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7D" w:rsidRDefault="0003532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22.55pt;height:598.3pt;z-index:-251656192;mso-position-horizontal:center;mso-position-horizontal-relative:margin;mso-position-vertical:center;mso-position-vertical-relative:margin" o:allowincell="f">
          <v:imagedata r:id="rId1" o:title="10653974_759805660742249_1182531406_n"/>
        </v:shape>
      </w:pict>
    </w:r>
  </w:p>
  <w:p w:rsidR="0039407D" w:rsidRDefault="00394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28" w:rsidRDefault="000353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22.55pt;height:598.3pt;z-index:-251658240;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B5"/>
    <w:rsid w:val="0001136A"/>
    <w:rsid w:val="00035328"/>
    <w:rsid w:val="000821A2"/>
    <w:rsid w:val="000E584E"/>
    <w:rsid w:val="00130BFF"/>
    <w:rsid w:val="00137CCE"/>
    <w:rsid w:val="00142950"/>
    <w:rsid w:val="001665FB"/>
    <w:rsid w:val="001A75DB"/>
    <w:rsid w:val="001B3EF8"/>
    <w:rsid w:val="00222BB3"/>
    <w:rsid w:val="0022488C"/>
    <w:rsid w:val="002267F5"/>
    <w:rsid w:val="0029466E"/>
    <w:rsid w:val="002A3D04"/>
    <w:rsid w:val="002C56F5"/>
    <w:rsid w:val="002F78C3"/>
    <w:rsid w:val="00354951"/>
    <w:rsid w:val="0035667F"/>
    <w:rsid w:val="00361D99"/>
    <w:rsid w:val="003835C4"/>
    <w:rsid w:val="0039407D"/>
    <w:rsid w:val="003D6FD3"/>
    <w:rsid w:val="0046660B"/>
    <w:rsid w:val="00475902"/>
    <w:rsid w:val="004A63B5"/>
    <w:rsid w:val="004D2969"/>
    <w:rsid w:val="004F14CF"/>
    <w:rsid w:val="00513D0D"/>
    <w:rsid w:val="00531180"/>
    <w:rsid w:val="00544780"/>
    <w:rsid w:val="005611BE"/>
    <w:rsid w:val="00572E43"/>
    <w:rsid w:val="00591C65"/>
    <w:rsid w:val="005F59C4"/>
    <w:rsid w:val="00600324"/>
    <w:rsid w:val="00650F07"/>
    <w:rsid w:val="00660868"/>
    <w:rsid w:val="0069738E"/>
    <w:rsid w:val="006C4470"/>
    <w:rsid w:val="006C58EF"/>
    <w:rsid w:val="006C7C7F"/>
    <w:rsid w:val="00705AD5"/>
    <w:rsid w:val="00730A47"/>
    <w:rsid w:val="00732254"/>
    <w:rsid w:val="00765539"/>
    <w:rsid w:val="00774446"/>
    <w:rsid w:val="00777C3F"/>
    <w:rsid w:val="007A6D21"/>
    <w:rsid w:val="007B5FC2"/>
    <w:rsid w:val="007B7D1B"/>
    <w:rsid w:val="00804510"/>
    <w:rsid w:val="00817C09"/>
    <w:rsid w:val="008234BA"/>
    <w:rsid w:val="00837C6C"/>
    <w:rsid w:val="0085127B"/>
    <w:rsid w:val="00851CD3"/>
    <w:rsid w:val="00872C36"/>
    <w:rsid w:val="00886D73"/>
    <w:rsid w:val="00886FC3"/>
    <w:rsid w:val="008D56A0"/>
    <w:rsid w:val="008E7236"/>
    <w:rsid w:val="009023BB"/>
    <w:rsid w:val="00916E09"/>
    <w:rsid w:val="00945193"/>
    <w:rsid w:val="00972C34"/>
    <w:rsid w:val="00991D24"/>
    <w:rsid w:val="009A307C"/>
    <w:rsid w:val="009B496C"/>
    <w:rsid w:val="009F00F8"/>
    <w:rsid w:val="00A066F8"/>
    <w:rsid w:val="00A4494C"/>
    <w:rsid w:val="00A537A3"/>
    <w:rsid w:val="00A74A83"/>
    <w:rsid w:val="00A90856"/>
    <w:rsid w:val="00A9133D"/>
    <w:rsid w:val="00AB39C1"/>
    <w:rsid w:val="00B21B2D"/>
    <w:rsid w:val="00B2384E"/>
    <w:rsid w:val="00B61914"/>
    <w:rsid w:val="00B81408"/>
    <w:rsid w:val="00BA41A6"/>
    <w:rsid w:val="00BA5121"/>
    <w:rsid w:val="00BD484C"/>
    <w:rsid w:val="00BE38B5"/>
    <w:rsid w:val="00BF6467"/>
    <w:rsid w:val="00C23E8C"/>
    <w:rsid w:val="00C51E80"/>
    <w:rsid w:val="00C57E84"/>
    <w:rsid w:val="00C63D49"/>
    <w:rsid w:val="00C71C02"/>
    <w:rsid w:val="00C9519E"/>
    <w:rsid w:val="00CD588F"/>
    <w:rsid w:val="00CF2204"/>
    <w:rsid w:val="00D404D1"/>
    <w:rsid w:val="00D6200E"/>
    <w:rsid w:val="00D65A3C"/>
    <w:rsid w:val="00D92B56"/>
    <w:rsid w:val="00D93D58"/>
    <w:rsid w:val="00E102BD"/>
    <w:rsid w:val="00E311BF"/>
    <w:rsid w:val="00EC586F"/>
    <w:rsid w:val="00EF5E34"/>
    <w:rsid w:val="00F418CC"/>
    <w:rsid w:val="00F452B4"/>
    <w:rsid w:val="00F73770"/>
    <w:rsid w:val="00FD066C"/>
    <w:rsid w:val="00FD40B4"/>
    <w:rsid w:val="00FD51A4"/>
    <w:rsid w:val="00FF04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8FB59BE-65A6-45B8-8ED4-94BAB390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BE38B5"/>
  </w:style>
  <w:style w:type="character" w:customStyle="1" w:styleId="hps">
    <w:name w:val="hps"/>
    <w:basedOn w:val="DefaultParagraphFont"/>
    <w:rsid w:val="00531180"/>
  </w:style>
  <w:style w:type="paragraph" w:styleId="Header">
    <w:name w:val="header"/>
    <w:basedOn w:val="Normal"/>
    <w:link w:val="HeaderChar"/>
    <w:uiPriority w:val="99"/>
    <w:unhideWhenUsed/>
    <w:rsid w:val="0039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07D"/>
  </w:style>
  <w:style w:type="paragraph" w:styleId="Footer">
    <w:name w:val="footer"/>
    <w:basedOn w:val="Normal"/>
    <w:link w:val="FooterChar"/>
    <w:uiPriority w:val="99"/>
    <w:unhideWhenUsed/>
    <w:rsid w:val="0039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07D"/>
  </w:style>
  <w:style w:type="paragraph" w:styleId="NoSpacing">
    <w:name w:val="No Spacing"/>
    <w:uiPriority w:val="99"/>
    <w:qFormat/>
    <w:rsid w:val="00513D0D"/>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1844</Characters>
  <Application>Microsoft Office Word</Application>
  <DocSecurity>0</DocSecurity>
  <Lines>15</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29</cp:revision>
  <cp:lastPrinted>2013-08-22T01:11:00Z</cp:lastPrinted>
  <dcterms:created xsi:type="dcterms:W3CDTF">2014-11-16T06:16:00Z</dcterms:created>
  <dcterms:modified xsi:type="dcterms:W3CDTF">2015-01-29T08:00:00Z</dcterms:modified>
</cp:coreProperties>
</file>