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F68" w:rsidRDefault="00E17F68" w:rsidP="00E17F68">
      <w:pPr>
        <w:tabs>
          <w:tab w:val="left" w:pos="3402"/>
        </w:tabs>
        <w:ind w:left="4320" w:hanging="4320"/>
        <w:jc w:val="thaiDistribute"/>
        <w:rPr>
          <w:rFonts w:ascii="Angsana New" w:hAnsi="Angsana New"/>
          <w:b/>
          <w:bCs/>
          <w:sz w:val="32"/>
          <w:szCs w:val="32"/>
        </w:rPr>
      </w:pPr>
      <w:bookmarkStart w:id="0" w:name="_GoBack"/>
      <w:bookmarkEnd w:id="0"/>
    </w:p>
    <w:p w:rsidR="00E17F68" w:rsidRDefault="00E17F68" w:rsidP="00A06A7E">
      <w:pPr>
        <w:tabs>
          <w:tab w:val="left" w:pos="3402"/>
          <w:tab w:val="left" w:pos="3544"/>
        </w:tabs>
        <w:ind w:left="4320" w:hanging="432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หัวข้อ</w:t>
      </w:r>
      <w:r w:rsidR="00364DDB" w:rsidRPr="00ED5761">
        <w:rPr>
          <w:rFonts w:ascii="Angsana New" w:hAnsi="Angsana New" w:hint="cs"/>
          <w:b/>
          <w:bCs/>
          <w:sz w:val="32"/>
          <w:szCs w:val="32"/>
          <w:cs/>
        </w:rPr>
        <w:t>การค้นคว้าแบบอิสระ</w:t>
      </w:r>
      <w:r w:rsidR="00364DDB" w:rsidRPr="00ED5761">
        <w:rPr>
          <w:rFonts w:ascii="Angsana New" w:hAnsi="Angsana New" w:hint="cs"/>
          <w:sz w:val="32"/>
          <w:szCs w:val="32"/>
          <w:cs/>
        </w:rPr>
        <w:tab/>
      </w:r>
      <w:r w:rsidR="00A56323">
        <w:rPr>
          <w:rFonts w:ascii="Angsana New" w:hAnsi="Angsana New" w:hint="cs"/>
          <w:sz w:val="32"/>
          <w:szCs w:val="32"/>
          <w:cs/>
        </w:rPr>
        <w:tab/>
      </w:r>
      <w:r w:rsidR="003F580A" w:rsidRPr="00380464">
        <w:rPr>
          <w:rFonts w:ascii="Angsana New" w:hAnsi="Angsana New"/>
          <w:sz w:val="32"/>
          <w:szCs w:val="32"/>
          <w:cs/>
        </w:rPr>
        <w:t>ความคิดเห็นของผู้ประกอบการธุรกิจนำเที่ยวในจังหวัด</w:t>
      </w:r>
    </w:p>
    <w:p w:rsidR="00E17F68" w:rsidRDefault="00E17F68" w:rsidP="00A56323">
      <w:pPr>
        <w:tabs>
          <w:tab w:val="left" w:pos="3402"/>
          <w:tab w:val="left" w:pos="3544"/>
        </w:tabs>
        <w:ind w:left="4320" w:hanging="432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="00A56323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3F580A" w:rsidRPr="00380464">
        <w:rPr>
          <w:rFonts w:ascii="Angsana New" w:hAnsi="Angsana New"/>
          <w:sz w:val="32"/>
          <w:szCs w:val="32"/>
          <w:cs/>
        </w:rPr>
        <w:t>เชียงใหม่ต่อผลกระทบ</w:t>
      </w:r>
      <w:r w:rsidR="003F580A">
        <w:rPr>
          <w:rFonts w:ascii="Angsana New" w:hAnsi="Angsana New" w:hint="cs"/>
          <w:sz w:val="32"/>
          <w:szCs w:val="32"/>
          <w:cs/>
        </w:rPr>
        <w:t>จากการเปิด</w:t>
      </w:r>
      <w:r w:rsidR="003F580A" w:rsidRPr="00380464">
        <w:rPr>
          <w:rFonts w:ascii="Angsana New" w:hAnsi="Angsana New"/>
          <w:sz w:val="32"/>
          <w:szCs w:val="32"/>
          <w:cs/>
        </w:rPr>
        <w:t>เสรีการค้าบริการ</w:t>
      </w:r>
    </w:p>
    <w:p w:rsidR="00364DDB" w:rsidRPr="00ED5761" w:rsidRDefault="00E17F68" w:rsidP="00A56323">
      <w:pPr>
        <w:tabs>
          <w:tab w:val="left" w:pos="3402"/>
          <w:tab w:val="left" w:pos="3544"/>
        </w:tabs>
        <w:ind w:left="4320" w:hanging="4320"/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A56323">
        <w:rPr>
          <w:rFonts w:ascii="Angsana New" w:hAnsi="Angsana New" w:hint="cs"/>
          <w:sz w:val="32"/>
          <w:szCs w:val="32"/>
          <w:cs/>
        </w:rPr>
        <w:tab/>
      </w:r>
      <w:r w:rsidR="003F580A" w:rsidRPr="00380464">
        <w:rPr>
          <w:rFonts w:ascii="Angsana New" w:hAnsi="Angsana New"/>
          <w:sz w:val="32"/>
          <w:szCs w:val="32"/>
          <w:cs/>
        </w:rPr>
        <w:t>ท่องเที่ยวของประชาคมเศรษฐกิจอาเซียน</w:t>
      </w:r>
    </w:p>
    <w:p w:rsidR="00364DDB" w:rsidRPr="00ED5761" w:rsidRDefault="00364DDB" w:rsidP="00364DDB">
      <w:pPr>
        <w:ind w:left="4320" w:hanging="4320"/>
        <w:rPr>
          <w:rFonts w:ascii="Angsana New" w:hAnsi="Angsana New"/>
          <w:sz w:val="32"/>
          <w:szCs w:val="32"/>
        </w:rPr>
      </w:pPr>
    </w:p>
    <w:p w:rsidR="00364DDB" w:rsidRPr="00ED5761" w:rsidRDefault="00364DDB" w:rsidP="00A56323">
      <w:pPr>
        <w:tabs>
          <w:tab w:val="left" w:pos="3402"/>
          <w:tab w:val="left" w:pos="3544"/>
        </w:tabs>
        <w:ind w:left="4320" w:hanging="4320"/>
        <w:rPr>
          <w:rFonts w:ascii="Angsana New" w:hAnsi="Angsana New"/>
          <w:sz w:val="32"/>
          <w:szCs w:val="32"/>
          <w:cs/>
        </w:rPr>
      </w:pPr>
      <w:r w:rsidRPr="00ED5761">
        <w:rPr>
          <w:rFonts w:ascii="Angsana New" w:hAnsi="Angsana New" w:hint="cs"/>
          <w:b/>
          <w:bCs/>
          <w:sz w:val="32"/>
          <w:szCs w:val="32"/>
          <w:cs/>
        </w:rPr>
        <w:t>ผู้เขียน</w:t>
      </w:r>
      <w:r w:rsidRPr="00ED5761">
        <w:rPr>
          <w:rFonts w:ascii="Angsana New" w:hAnsi="Angsana New" w:hint="cs"/>
          <w:sz w:val="32"/>
          <w:szCs w:val="32"/>
          <w:cs/>
        </w:rPr>
        <w:tab/>
      </w:r>
      <w:r w:rsidR="00A56323">
        <w:rPr>
          <w:rFonts w:ascii="Angsana New" w:hAnsi="Angsana New" w:hint="cs"/>
          <w:sz w:val="32"/>
          <w:szCs w:val="32"/>
          <w:cs/>
        </w:rPr>
        <w:tab/>
      </w:r>
      <w:r w:rsidR="003F580A" w:rsidRPr="00456F56">
        <w:rPr>
          <w:rFonts w:ascii="Angsana New" w:hAnsi="Angsana New" w:hint="cs"/>
          <w:sz w:val="32"/>
          <w:szCs w:val="32"/>
          <w:cs/>
        </w:rPr>
        <w:t>นาง</w:t>
      </w:r>
      <w:r w:rsidR="003F580A">
        <w:rPr>
          <w:rFonts w:ascii="Angsana New" w:hAnsi="Angsana New" w:hint="cs"/>
          <w:sz w:val="32"/>
          <w:szCs w:val="32"/>
          <w:cs/>
        </w:rPr>
        <w:t>ธนัญญา   เชิดโฉม</w:t>
      </w:r>
    </w:p>
    <w:p w:rsidR="00364DDB" w:rsidRPr="00ED5761" w:rsidRDefault="00364DDB" w:rsidP="00364DDB">
      <w:pPr>
        <w:ind w:left="4320" w:hanging="4320"/>
        <w:rPr>
          <w:rFonts w:ascii="Angsana New" w:hAnsi="Angsana New"/>
          <w:sz w:val="32"/>
          <w:szCs w:val="32"/>
        </w:rPr>
      </w:pPr>
    </w:p>
    <w:p w:rsidR="00364DDB" w:rsidRPr="00ED5761" w:rsidRDefault="00364DDB" w:rsidP="00A56323">
      <w:pPr>
        <w:tabs>
          <w:tab w:val="left" w:pos="3402"/>
          <w:tab w:val="left" w:pos="3544"/>
        </w:tabs>
        <w:ind w:left="4320" w:hanging="4320"/>
        <w:rPr>
          <w:rFonts w:ascii="Angsana New" w:hAnsi="Angsana New"/>
          <w:sz w:val="32"/>
          <w:szCs w:val="32"/>
        </w:rPr>
      </w:pPr>
      <w:r w:rsidRPr="00ED5761">
        <w:rPr>
          <w:rFonts w:ascii="Angsana New" w:hAnsi="Angsana New" w:hint="cs"/>
          <w:b/>
          <w:bCs/>
          <w:sz w:val="32"/>
          <w:szCs w:val="32"/>
          <w:cs/>
        </w:rPr>
        <w:t>ปริญญา</w:t>
      </w:r>
      <w:r w:rsidRPr="00ED5761">
        <w:rPr>
          <w:rFonts w:ascii="Angsana New" w:hAnsi="Angsana New" w:hint="cs"/>
          <w:sz w:val="32"/>
          <w:szCs w:val="32"/>
          <w:cs/>
        </w:rPr>
        <w:tab/>
      </w:r>
      <w:r w:rsidR="00A56323">
        <w:rPr>
          <w:rFonts w:ascii="Angsana New" w:hAnsi="Angsana New" w:hint="cs"/>
          <w:sz w:val="32"/>
          <w:szCs w:val="32"/>
          <w:cs/>
        </w:rPr>
        <w:tab/>
      </w:r>
      <w:r w:rsidRPr="00ED5761">
        <w:rPr>
          <w:rFonts w:ascii="Angsana New" w:hAnsi="Angsana New" w:hint="cs"/>
          <w:sz w:val="32"/>
          <w:szCs w:val="32"/>
          <w:cs/>
        </w:rPr>
        <w:t>บริหารธุรกิจมหาบัณฑิต</w:t>
      </w:r>
    </w:p>
    <w:p w:rsidR="00364DDB" w:rsidRPr="00ED5761" w:rsidRDefault="00364DDB" w:rsidP="00364DDB">
      <w:pPr>
        <w:ind w:left="4320" w:hanging="4320"/>
        <w:rPr>
          <w:rFonts w:ascii="Angsana New" w:hAnsi="Angsana New"/>
          <w:sz w:val="32"/>
          <w:szCs w:val="32"/>
        </w:rPr>
      </w:pPr>
    </w:p>
    <w:p w:rsidR="00364DDB" w:rsidRPr="00ED5761" w:rsidRDefault="00364DDB" w:rsidP="00A56323">
      <w:pPr>
        <w:tabs>
          <w:tab w:val="left" w:pos="3402"/>
          <w:tab w:val="left" w:pos="3544"/>
        </w:tabs>
        <w:ind w:left="4320" w:hanging="4320"/>
        <w:rPr>
          <w:rFonts w:ascii="Angsana New" w:hAnsi="Angsana New"/>
          <w:sz w:val="32"/>
          <w:szCs w:val="32"/>
        </w:rPr>
      </w:pPr>
      <w:r w:rsidRPr="00ED5761">
        <w:rPr>
          <w:rFonts w:ascii="Angsana New" w:hAnsi="Angsana New" w:hint="cs"/>
          <w:b/>
          <w:bCs/>
          <w:sz w:val="32"/>
          <w:szCs w:val="32"/>
          <w:cs/>
        </w:rPr>
        <w:t>อาจารย์ที่ปรึกษา</w:t>
      </w:r>
      <w:r w:rsidRPr="00ED5761">
        <w:rPr>
          <w:rFonts w:ascii="Angsana New" w:hAnsi="Angsana New" w:hint="cs"/>
          <w:sz w:val="32"/>
          <w:szCs w:val="32"/>
          <w:cs/>
        </w:rPr>
        <w:tab/>
      </w:r>
      <w:r w:rsidR="00A56323">
        <w:rPr>
          <w:rFonts w:ascii="Angsana New" w:hAnsi="Angsana New" w:hint="cs"/>
          <w:sz w:val="32"/>
          <w:szCs w:val="32"/>
          <w:cs/>
        </w:rPr>
        <w:tab/>
      </w:r>
      <w:r w:rsidR="006A6524" w:rsidRPr="006A6524">
        <w:rPr>
          <w:rFonts w:ascii="AngsanaUPC" w:eastAsia="AngsanaUPC" w:hAnsi="AngsanaUPC" w:cs="AngsanaUPC" w:hint="cs"/>
          <w:sz w:val="32"/>
          <w:szCs w:val="32"/>
          <w:cs/>
        </w:rPr>
        <w:t>รองศาสตราจารย์</w:t>
      </w:r>
      <w:r w:rsidR="006A6524">
        <w:rPr>
          <w:rFonts w:ascii="AngsanaUPC" w:eastAsia="AngsanaUPC" w:hAnsi="AngsanaUPC" w:cs="AngsanaUPC"/>
          <w:sz w:val="32"/>
          <w:szCs w:val="32"/>
        </w:rPr>
        <w:t xml:space="preserve"> </w:t>
      </w:r>
      <w:r w:rsidR="006A6524" w:rsidRPr="006A6524">
        <w:rPr>
          <w:rFonts w:ascii="AngsanaUPC" w:eastAsia="AngsanaUPC" w:hAnsi="AngsanaUPC" w:cs="AngsanaUPC" w:hint="cs"/>
          <w:sz w:val="32"/>
          <w:szCs w:val="32"/>
          <w:cs/>
        </w:rPr>
        <w:t>อรชร</w:t>
      </w:r>
      <w:r w:rsidR="006A6524" w:rsidRPr="006A6524">
        <w:rPr>
          <w:rFonts w:ascii="AngsanaUPC" w:eastAsia="AngsanaUPC" w:hAnsi="AngsanaUPC" w:cs="AngsanaUPC"/>
          <w:sz w:val="32"/>
          <w:szCs w:val="32"/>
          <w:cs/>
        </w:rPr>
        <w:t xml:space="preserve"> </w:t>
      </w:r>
      <w:r w:rsidR="006A6524" w:rsidRPr="006A6524">
        <w:rPr>
          <w:rFonts w:ascii="AngsanaUPC" w:eastAsia="AngsanaUPC" w:hAnsi="AngsanaUPC" w:cs="AngsanaUPC" w:hint="cs"/>
          <w:sz w:val="32"/>
          <w:szCs w:val="32"/>
          <w:cs/>
        </w:rPr>
        <w:t>มณีสงฆ์</w:t>
      </w:r>
      <w:r w:rsidRPr="00ED5761">
        <w:rPr>
          <w:rFonts w:ascii="Angsana New" w:hAnsi="Angsana New" w:hint="cs"/>
          <w:sz w:val="32"/>
          <w:szCs w:val="32"/>
          <w:cs/>
        </w:rPr>
        <w:tab/>
      </w:r>
    </w:p>
    <w:p w:rsidR="00364DDB" w:rsidRPr="00ED5761" w:rsidRDefault="00364DDB" w:rsidP="00364DDB">
      <w:pPr>
        <w:ind w:left="4320" w:hanging="4320"/>
        <w:rPr>
          <w:rFonts w:ascii="Angsana New" w:hAnsi="Angsana New"/>
          <w:b/>
          <w:bCs/>
          <w:sz w:val="32"/>
          <w:szCs w:val="32"/>
        </w:rPr>
      </w:pPr>
    </w:p>
    <w:p w:rsidR="00364DDB" w:rsidRDefault="00364DDB" w:rsidP="00364DDB">
      <w:pPr>
        <w:ind w:left="4320" w:hanging="4320"/>
        <w:jc w:val="center"/>
        <w:rPr>
          <w:rFonts w:ascii="Angsana New" w:hAnsi="Angsana New"/>
          <w:b/>
          <w:bCs/>
          <w:sz w:val="36"/>
          <w:szCs w:val="36"/>
        </w:rPr>
      </w:pPr>
      <w:r w:rsidRPr="00ED5761">
        <w:rPr>
          <w:rFonts w:ascii="Angsana New" w:hAnsi="Angsana New" w:hint="cs"/>
          <w:b/>
          <w:bCs/>
          <w:sz w:val="36"/>
          <w:szCs w:val="36"/>
          <w:cs/>
        </w:rPr>
        <w:t>บทคัดย่อ</w:t>
      </w:r>
    </w:p>
    <w:p w:rsidR="004551BA" w:rsidRDefault="004551BA" w:rsidP="00364DDB">
      <w:pPr>
        <w:ind w:left="4320" w:hanging="4320"/>
        <w:jc w:val="center"/>
        <w:rPr>
          <w:rFonts w:ascii="Angsana New" w:hAnsi="Angsana New"/>
          <w:b/>
          <w:bCs/>
          <w:sz w:val="36"/>
          <w:szCs w:val="36"/>
        </w:rPr>
      </w:pPr>
    </w:p>
    <w:p w:rsidR="003F580A" w:rsidRPr="003F41AB" w:rsidRDefault="003F580A" w:rsidP="003F580A">
      <w:pPr>
        <w:ind w:firstLine="720"/>
        <w:jc w:val="thaiDistribute"/>
        <w:rPr>
          <w:rFonts w:ascii="Angsana New" w:hAnsi="Angsana New"/>
          <w:sz w:val="32"/>
          <w:szCs w:val="32"/>
        </w:rPr>
      </w:pPr>
      <w:r w:rsidRPr="003F41AB">
        <w:rPr>
          <w:rFonts w:ascii="Angsana New" w:hAnsi="Angsana New"/>
          <w:sz w:val="32"/>
          <w:szCs w:val="32"/>
          <w:cs/>
        </w:rPr>
        <w:t xml:space="preserve">การศึกษานี้มีวัตถุประสงค์ เพื่อศึกษาความคิดเห็นของผู้ประกอบการธุรกิจนำเที่ยวในจังหวัดเชียงใหม่ ต่อผลกระทบการเปิดเสรีการค้าบริการท่องเที่ยวอาเซียนในธุรกิจนำเที่ยว  </w:t>
      </w:r>
      <w:r w:rsidR="00DE778D">
        <w:rPr>
          <w:rFonts w:ascii="Angsana New" w:hAnsi="Angsana New" w:hint="cs"/>
          <w:sz w:val="32"/>
          <w:szCs w:val="32"/>
          <w:cs/>
        </w:rPr>
        <w:t xml:space="preserve">รวบรวมข้อมูลโดยแบบสอบถาม </w:t>
      </w:r>
      <w:r w:rsidRPr="003F41AB">
        <w:rPr>
          <w:rFonts w:ascii="Angsana New" w:hAnsi="Angsana New"/>
          <w:sz w:val="32"/>
          <w:szCs w:val="32"/>
          <w:cs/>
        </w:rPr>
        <w:t>จำนวน 275</w:t>
      </w:r>
      <w:r w:rsidRPr="003F41AB">
        <w:rPr>
          <w:rFonts w:ascii="Angsana New" w:hAnsi="Angsana New"/>
          <w:sz w:val="32"/>
          <w:szCs w:val="32"/>
        </w:rPr>
        <w:t xml:space="preserve"> </w:t>
      </w:r>
      <w:r w:rsidRPr="003F41AB">
        <w:rPr>
          <w:rFonts w:ascii="Angsana New" w:hAnsi="Angsana New"/>
          <w:sz w:val="32"/>
          <w:szCs w:val="32"/>
          <w:cs/>
        </w:rPr>
        <w:t>ราย และนำข้อมูลมาวิเคราะห์โดยใช้สถิติเชิงพรรณนา ได้แก่ ค่าความถี่ ร้อยละ และค่าเฉลี่ย ซึ่งสรุปผลการศึกษาได้ดังนี้</w:t>
      </w:r>
    </w:p>
    <w:p w:rsidR="00D62DF1" w:rsidRPr="003F41AB" w:rsidRDefault="003F580A" w:rsidP="00D62DF1">
      <w:pPr>
        <w:ind w:firstLine="720"/>
        <w:jc w:val="thaiDistribute"/>
        <w:rPr>
          <w:rStyle w:val="FontStyle32"/>
          <w:sz w:val="32"/>
          <w:szCs w:val="32"/>
        </w:rPr>
      </w:pPr>
      <w:r w:rsidRPr="003F41AB">
        <w:rPr>
          <w:rFonts w:ascii="Angsana New" w:hAnsi="Angsana New"/>
          <w:sz w:val="32"/>
          <w:szCs w:val="32"/>
          <w:cs/>
        </w:rPr>
        <w:t>ผลการศึกษาพบว่า</w:t>
      </w:r>
      <w:r w:rsidRPr="003F41AB">
        <w:rPr>
          <w:rStyle w:val="FontStyle32"/>
          <w:sz w:val="32"/>
          <w:szCs w:val="32"/>
          <w:cs/>
        </w:rPr>
        <w:t xml:space="preserve"> </w:t>
      </w:r>
      <w:r w:rsidR="00D62DF1" w:rsidRPr="003F41AB">
        <w:rPr>
          <w:rStyle w:val="FontStyle32"/>
          <w:sz w:val="32"/>
          <w:szCs w:val="32"/>
          <w:cs/>
        </w:rPr>
        <w:t>ผู้ตอบแบบสอบถามส่วนใหญ่เป็นเพศ</w:t>
      </w:r>
      <w:r w:rsidR="009958A4">
        <w:rPr>
          <w:rFonts w:ascii="Angsana New" w:hAnsi="Angsana New"/>
          <w:sz w:val="32"/>
          <w:szCs w:val="32"/>
          <w:cs/>
        </w:rPr>
        <w:t xml:space="preserve">หญิง </w:t>
      </w:r>
      <w:r w:rsidR="00D62DF1" w:rsidRPr="003F41AB">
        <w:rPr>
          <w:rFonts w:ascii="Angsana New" w:hAnsi="Angsana New"/>
          <w:sz w:val="32"/>
          <w:szCs w:val="32"/>
          <w:cs/>
        </w:rPr>
        <w:t>อายุ</w:t>
      </w:r>
      <w:r w:rsidR="009958A4">
        <w:rPr>
          <w:rFonts w:ascii="Angsana New" w:hAnsi="Angsana New"/>
          <w:sz w:val="32"/>
          <w:szCs w:val="32"/>
          <w:cs/>
        </w:rPr>
        <w:t xml:space="preserve"> 35-45 ปี </w:t>
      </w:r>
      <w:r w:rsidR="00D62DF1" w:rsidRPr="003F41AB">
        <w:rPr>
          <w:rFonts w:ascii="Angsana New" w:hAnsi="Angsana New"/>
          <w:sz w:val="32"/>
          <w:szCs w:val="32"/>
          <w:cs/>
        </w:rPr>
        <w:t xml:space="preserve">รายได้เฉลี่ยมากกว่า 20,000 – 30,000 บาทต่อเดือน </w:t>
      </w:r>
      <w:r w:rsidR="00D62DF1" w:rsidRPr="003F41AB">
        <w:rPr>
          <w:rStyle w:val="FontStyle32"/>
          <w:sz w:val="32"/>
          <w:szCs w:val="32"/>
          <w:cs/>
        </w:rPr>
        <w:t>ระดับการศึกษาสูงสุด</w:t>
      </w:r>
      <w:r w:rsidR="00D62DF1" w:rsidRPr="003F41AB">
        <w:rPr>
          <w:rFonts w:ascii="Angsana New" w:hAnsi="Angsana New"/>
          <w:sz w:val="32"/>
          <w:szCs w:val="32"/>
          <w:cs/>
        </w:rPr>
        <w:t xml:space="preserve"> </w:t>
      </w:r>
      <w:r w:rsidR="00D62DF1" w:rsidRPr="003F41AB">
        <w:rPr>
          <w:rStyle w:val="FontStyle32"/>
          <w:sz w:val="32"/>
          <w:szCs w:val="32"/>
          <w:cs/>
        </w:rPr>
        <w:t xml:space="preserve">ปริญญาตรี มีประสบการณ์ในการประกอบกิจการด้านการท่องเที่ยวมากกว่า 12 ปีขึ้นไป ตำแหน่งงานส่วนใหญ่เป็นเจ้าของกิจการ ลักษณะการจดทะเบียนธุรกิจนำเที่ยวเป็นประเภทบุคคลธรรมดา มีทุนจดทะเบียนต่ำกว่าหรือเท่ากับ 1 ล้านบาท </w:t>
      </w:r>
      <w:r w:rsidR="00D62DF1" w:rsidRPr="003F41AB">
        <w:rPr>
          <w:rFonts w:ascii="Angsana New" w:hAnsi="Angsana New"/>
          <w:sz w:val="32"/>
          <w:szCs w:val="32"/>
          <w:cs/>
        </w:rPr>
        <w:t xml:space="preserve">ดำเนินธุรกิจนำเที่ยวในลักษณะเฉพาะพื้นที่ </w:t>
      </w:r>
      <w:r w:rsidR="009958A4">
        <w:rPr>
          <w:rFonts w:ascii="Angsana New" w:hAnsi="Angsana New" w:hint="cs"/>
          <w:sz w:val="32"/>
          <w:szCs w:val="32"/>
          <w:cs/>
        </w:rPr>
        <w:t>และ</w:t>
      </w:r>
      <w:r w:rsidR="00D62DF1" w:rsidRPr="003F41AB">
        <w:rPr>
          <w:rFonts w:ascii="Angsana New" w:hAnsi="Angsana New"/>
          <w:sz w:val="32"/>
          <w:szCs w:val="32"/>
          <w:cs/>
        </w:rPr>
        <w:t xml:space="preserve">ได้รับใบอนุญาตประกอบธุรกิจนำเที่ยวประเภทเฉพาะพื้นที่ รายได้เฉลี่ยต่อปีต่ำกว่าหรือเท่ากับ 5 ล้านบาท </w:t>
      </w:r>
      <w:r w:rsidR="009958A4">
        <w:rPr>
          <w:rFonts w:ascii="Angsana New" w:hAnsi="Angsana New"/>
          <w:sz w:val="32"/>
          <w:szCs w:val="32"/>
          <w:cs/>
        </w:rPr>
        <w:t>ไม่มีการดำเนินธุรกิจในกลุ่มประเทศอาเซียน และไม่มีแผนขยายการดำเนินธุรกิจไปในประเทศกลุ่มอาเซียน</w:t>
      </w:r>
      <w:r w:rsidR="00D62DF1" w:rsidRPr="003F41AB">
        <w:rPr>
          <w:rFonts w:ascii="Angsana New" w:hAnsi="Angsana New"/>
          <w:sz w:val="32"/>
          <w:szCs w:val="32"/>
          <w:cs/>
        </w:rPr>
        <w:t xml:space="preserve"> </w:t>
      </w:r>
    </w:p>
    <w:p w:rsidR="003F41AB" w:rsidRPr="00A77D85" w:rsidRDefault="007406F3" w:rsidP="002C647C">
      <w:pPr>
        <w:ind w:firstLine="720"/>
        <w:jc w:val="thaiDistribute"/>
        <w:rPr>
          <w:rFonts w:ascii="Angsana New" w:hAnsi="Angsana New"/>
          <w:b/>
          <w:bCs/>
          <w:color w:val="000000"/>
          <w:sz w:val="28"/>
          <w:cs/>
        </w:rPr>
      </w:pPr>
      <w:r>
        <w:rPr>
          <w:sz w:val="32"/>
          <w:szCs w:val="32"/>
          <w:cs/>
        </w:rPr>
        <w:t>การศึกษา</w:t>
      </w:r>
      <w:r w:rsidR="003F41AB" w:rsidRPr="003F41AB">
        <w:rPr>
          <w:sz w:val="32"/>
          <w:szCs w:val="32"/>
          <w:cs/>
        </w:rPr>
        <w:t>ผลกระทบด้านบวกจำนวน 5 ด้านพบว่า ผู้ประกอบการนำเที่ยวจังหวัดเชียงใหม่ มีความคิดเห็นว่า ปัจจัยที่จะส่งผลกระทบด้านบวกต่อการดำเนินธ</w:t>
      </w:r>
      <w:r w:rsidR="009958A4">
        <w:rPr>
          <w:sz w:val="32"/>
          <w:szCs w:val="32"/>
          <w:cs/>
        </w:rPr>
        <w:t>ุรกิจนำเที่ยว</w:t>
      </w:r>
      <w:r w:rsidR="00DE778D">
        <w:rPr>
          <w:sz w:val="32"/>
          <w:szCs w:val="32"/>
          <w:cs/>
        </w:rPr>
        <w:t xml:space="preserve"> เรียงลำดับตาม ค่าเฉลี่ยโดยรวม </w:t>
      </w:r>
      <w:r w:rsidR="009958A4">
        <w:rPr>
          <w:sz w:val="32"/>
          <w:szCs w:val="32"/>
          <w:cs/>
        </w:rPr>
        <w:t>ได้แก่</w:t>
      </w:r>
      <w:r w:rsidR="003F41AB" w:rsidRPr="003F41AB">
        <w:rPr>
          <w:sz w:val="32"/>
          <w:szCs w:val="32"/>
          <w:cs/>
        </w:rPr>
        <w:t xml:space="preserve"> เกิดการกระตุ้นเศรษฐกิจภายในประเทศ มีการเติบโตทางเศรษฐกิจของประเทศ </w:t>
      </w:r>
      <w:r w:rsidR="002C647C">
        <w:rPr>
          <w:rFonts w:hint="cs"/>
          <w:sz w:val="32"/>
          <w:szCs w:val="32"/>
          <w:cs/>
        </w:rPr>
        <w:t>มี</w:t>
      </w:r>
      <w:r w:rsidR="003F41AB" w:rsidRPr="003F41AB">
        <w:rPr>
          <w:sz w:val="32"/>
          <w:szCs w:val="32"/>
          <w:cs/>
        </w:rPr>
        <w:t>การถ่ายทอด</w:t>
      </w:r>
      <w:r w:rsidR="009958A4">
        <w:rPr>
          <w:sz w:val="32"/>
          <w:szCs w:val="32"/>
          <w:cs/>
        </w:rPr>
        <w:t>เทคโนโลยี</w:t>
      </w:r>
      <w:r w:rsidR="003F41AB" w:rsidRPr="003F41AB">
        <w:rPr>
          <w:sz w:val="32"/>
          <w:szCs w:val="32"/>
          <w:cs/>
        </w:rPr>
        <w:t xml:space="preserve">และความรู้ </w:t>
      </w:r>
      <w:r w:rsidR="002C647C">
        <w:rPr>
          <w:rFonts w:hint="cs"/>
          <w:sz w:val="32"/>
          <w:szCs w:val="32"/>
          <w:cs/>
        </w:rPr>
        <w:t>มีการ</w:t>
      </w:r>
      <w:r w:rsidR="003F41AB" w:rsidRPr="003F41AB">
        <w:rPr>
          <w:sz w:val="32"/>
          <w:szCs w:val="32"/>
          <w:cs/>
        </w:rPr>
        <w:t xml:space="preserve">เกิดการสร้างงาน </w:t>
      </w:r>
      <w:r w:rsidR="00A77D85">
        <w:rPr>
          <w:rFonts w:hint="cs"/>
          <w:sz w:val="32"/>
          <w:szCs w:val="32"/>
          <w:cs/>
        </w:rPr>
        <w:t>และ</w:t>
      </w:r>
      <w:r w:rsidR="002C647C">
        <w:rPr>
          <w:rFonts w:hint="cs"/>
          <w:sz w:val="32"/>
          <w:szCs w:val="32"/>
          <w:cs/>
        </w:rPr>
        <w:t>มี</w:t>
      </w:r>
      <w:r w:rsidR="00A77D85" w:rsidRPr="00A77D85">
        <w:rPr>
          <w:rFonts w:ascii="Angsana New" w:hAnsi="Angsana New"/>
          <w:color w:val="000000"/>
          <w:sz w:val="32"/>
          <w:szCs w:val="32"/>
          <w:cs/>
        </w:rPr>
        <w:t>การเพิ่มแหล่งเงินทุน</w:t>
      </w:r>
      <w:r w:rsidR="00A77D85" w:rsidRPr="00A77D85">
        <w:rPr>
          <w:rFonts w:ascii="Angsana New" w:hAnsi="Angsana New"/>
          <w:b/>
          <w:bCs/>
          <w:color w:val="000000"/>
          <w:sz w:val="32"/>
          <w:szCs w:val="32"/>
        </w:rPr>
        <w:t xml:space="preserve"> </w:t>
      </w:r>
      <w:r w:rsidR="003F41AB" w:rsidRPr="003F41AB">
        <w:rPr>
          <w:sz w:val="32"/>
          <w:szCs w:val="32"/>
          <w:cs/>
        </w:rPr>
        <w:t>ตามลำดับ</w:t>
      </w:r>
      <w:r w:rsidR="009958A4">
        <w:rPr>
          <w:rFonts w:hint="cs"/>
          <w:sz w:val="32"/>
          <w:szCs w:val="32"/>
          <w:cs/>
        </w:rPr>
        <w:t xml:space="preserve"> </w:t>
      </w:r>
    </w:p>
    <w:p w:rsidR="003F41AB" w:rsidRDefault="007406F3" w:rsidP="003F41AB">
      <w:pPr>
        <w:ind w:firstLine="72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lastRenderedPageBreak/>
        <w:t>ส่วน</w:t>
      </w:r>
      <w:r w:rsidR="003F41AB" w:rsidRPr="003F41AB">
        <w:rPr>
          <w:rFonts w:ascii="Angsana New" w:hAnsi="Angsana New"/>
          <w:sz w:val="32"/>
          <w:szCs w:val="32"/>
          <w:cs/>
        </w:rPr>
        <w:t>ผลกระทบด้านลบ จำนวน 7 ด้าน พบว่า ผู้ประกอบการนำเที่ยวจังหวัดเชียงใหม่ มีความคิดเห็นว่า ปัจจัยที่จะส่งผลกระทบด้านลบต่อการดำเนินธุรกิจนำเที่ยว เรียงลำดับตาม</w:t>
      </w:r>
      <w:r w:rsidR="009958A4">
        <w:rPr>
          <w:rFonts w:ascii="Angsana New" w:hAnsi="Angsana New"/>
          <w:sz w:val="32"/>
          <w:szCs w:val="32"/>
          <w:cs/>
        </w:rPr>
        <w:t xml:space="preserve">ค่าเฉลี่ยโดยรวม </w:t>
      </w:r>
      <w:r w:rsidR="009958A4">
        <w:rPr>
          <w:rFonts w:ascii="Angsana New" w:hAnsi="Angsana New" w:hint="cs"/>
          <w:sz w:val="32"/>
          <w:szCs w:val="32"/>
          <w:cs/>
        </w:rPr>
        <w:t>ได้แก่</w:t>
      </w:r>
      <w:r w:rsidR="003F41AB" w:rsidRPr="003F41AB">
        <w:rPr>
          <w:rFonts w:ascii="Angsana New" w:hAnsi="Angsana New"/>
          <w:sz w:val="32"/>
          <w:szCs w:val="32"/>
          <w:cs/>
        </w:rPr>
        <w:t xml:space="preserve"> </w:t>
      </w:r>
      <w:r w:rsidR="009958A4">
        <w:rPr>
          <w:rFonts w:ascii="Angsana New" w:hAnsi="Angsana New" w:hint="cs"/>
          <w:sz w:val="32"/>
          <w:szCs w:val="32"/>
          <w:cs/>
        </w:rPr>
        <w:t>เ</w:t>
      </w:r>
      <w:r w:rsidR="003F41AB" w:rsidRPr="003F41AB">
        <w:rPr>
          <w:rFonts w:ascii="Angsana New" w:hAnsi="Angsana New"/>
          <w:sz w:val="32"/>
          <w:szCs w:val="32"/>
          <w:cs/>
        </w:rPr>
        <w:t>กิดผลกระทบต่อผู้บริโภคใ</w:t>
      </w:r>
      <w:r w:rsidR="009958A4">
        <w:rPr>
          <w:rFonts w:ascii="Angsana New" w:hAnsi="Angsana New"/>
          <w:sz w:val="32"/>
          <w:szCs w:val="32"/>
          <w:cs/>
        </w:rPr>
        <w:t>นประเทศ เกิดปัญหาสมองไหล</w:t>
      </w:r>
      <w:r w:rsidR="003F41AB" w:rsidRPr="003F41AB">
        <w:rPr>
          <w:rFonts w:ascii="Angsana New" w:hAnsi="Angsana New"/>
          <w:sz w:val="32"/>
          <w:szCs w:val="32"/>
          <w:cs/>
        </w:rPr>
        <w:t xml:space="preserve"> เกิดผลกระทบต่อผู้ประกอบการวิสาหกิจขนาดกลางและขนาดย่อม (</w:t>
      </w:r>
      <w:r w:rsidR="003F41AB" w:rsidRPr="003F41AB">
        <w:rPr>
          <w:rFonts w:ascii="Angsana New" w:hAnsi="Angsana New"/>
          <w:sz w:val="32"/>
          <w:szCs w:val="32"/>
        </w:rPr>
        <w:t xml:space="preserve">SME) </w:t>
      </w:r>
      <w:r w:rsidR="003F41AB" w:rsidRPr="003F41AB">
        <w:rPr>
          <w:rFonts w:ascii="Angsana New" w:hAnsi="Angsana New"/>
          <w:sz w:val="32"/>
          <w:szCs w:val="32"/>
          <w:cs/>
        </w:rPr>
        <w:t>การลดลงของการควบค</w:t>
      </w:r>
      <w:r w:rsidR="009958A4">
        <w:rPr>
          <w:rFonts w:ascii="Angsana New" w:hAnsi="Angsana New"/>
          <w:sz w:val="32"/>
          <w:szCs w:val="32"/>
          <w:cs/>
        </w:rPr>
        <w:t>ุมรูปแบบและขีดจำกัดของการพัฒนา</w:t>
      </w:r>
      <w:r w:rsidR="009958A4">
        <w:rPr>
          <w:rFonts w:ascii="Angsana New" w:hAnsi="Angsana New"/>
          <w:sz w:val="32"/>
          <w:szCs w:val="32"/>
        </w:rPr>
        <w:t xml:space="preserve"> </w:t>
      </w:r>
      <w:r w:rsidR="003F41AB" w:rsidRPr="003F41AB">
        <w:rPr>
          <w:rFonts w:ascii="Angsana New" w:hAnsi="Angsana New"/>
          <w:sz w:val="32"/>
          <w:szCs w:val="32"/>
          <w:cs/>
        </w:rPr>
        <w:t>เกิดผลกระทบต่อการพัฒนาอย่างยั่งยืน</w:t>
      </w:r>
      <w:r w:rsidR="009958A4">
        <w:rPr>
          <w:rFonts w:ascii="Angsana New" w:hAnsi="Angsana New"/>
          <w:sz w:val="32"/>
          <w:szCs w:val="32"/>
        </w:rPr>
        <w:t xml:space="preserve"> </w:t>
      </w:r>
      <w:r w:rsidR="009958A4">
        <w:rPr>
          <w:rFonts w:ascii="Angsana New" w:hAnsi="Angsana New"/>
          <w:sz w:val="32"/>
          <w:szCs w:val="32"/>
          <w:cs/>
        </w:rPr>
        <w:t xml:space="preserve">ปัญหาการแย่งงานในประเทศ </w:t>
      </w:r>
      <w:r w:rsidR="003F41AB" w:rsidRPr="003F41AB">
        <w:rPr>
          <w:rFonts w:ascii="Angsana New" w:hAnsi="Angsana New"/>
          <w:sz w:val="32"/>
          <w:szCs w:val="32"/>
          <w:cs/>
        </w:rPr>
        <w:t>และการรั่วไหลทางเศรษฐกิจ ตามลำดับ</w:t>
      </w:r>
    </w:p>
    <w:p w:rsidR="00B14589" w:rsidRPr="003F41AB" w:rsidRDefault="002654A7" w:rsidP="002654A7">
      <w:pPr>
        <w:ind w:firstLine="720"/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>ส่วน</w:t>
      </w:r>
      <w:r w:rsidR="00B14589">
        <w:rPr>
          <w:rFonts w:ascii="Angsana New" w:hAnsi="Angsana New" w:hint="cs"/>
          <w:sz w:val="32"/>
          <w:szCs w:val="32"/>
          <w:cs/>
        </w:rPr>
        <w:t>ข้อเสนอแนะ</w:t>
      </w:r>
      <w:r>
        <w:rPr>
          <w:rFonts w:ascii="Angsana New" w:hAnsi="Angsana New" w:hint="cs"/>
          <w:sz w:val="32"/>
          <w:szCs w:val="32"/>
          <w:cs/>
        </w:rPr>
        <w:t>ของ</w:t>
      </w:r>
      <w:r w:rsidRPr="002654A7">
        <w:rPr>
          <w:rFonts w:ascii="Angsana New" w:hAnsi="Angsana New" w:hint="cs"/>
          <w:sz w:val="32"/>
          <w:szCs w:val="32"/>
          <w:cs/>
        </w:rPr>
        <w:t>ผู้ตอบแบบสอบถามส่วนใหญ่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DE778D">
        <w:rPr>
          <w:rFonts w:ascii="Angsana New" w:hAnsi="Angsana New" w:hint="cs"/>
          <w:sz w:val="32"/>
          <w:szCs w:val="32"/>
          <w:cs/>
        </w:rPr>
        <w:t>ได้แก่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2654A7">
        <w:rPr>
          <w:rFonts w:ascii="Angsana New" w:hAnsi="Angsana New" w:hint="cs"/>
          <w:sz w:val="32"/>
          <w:szCs w:val="32"/>
          <w:cs/>
        </w:rPr>
        <w:t>รัฐบาลควรมีกฎหมาย</w:t>
      </w:r>
      <w:r w:rsidRPr="002654A7">
        <w:rPr>
          <w:rFonts w:ascii="Angsana New" w:hAnsi="Angsana New"/>
          <w:sz w:val="32"/>
          <w:szCs w:val="32"/>
          <w:cs/>
        </w:rPr>
        <w:t xml:space="preserve"> </w:t>
      </w:r>
      <w:r w:rsidRPr="002654A7">
        <w:rPr>
          <w:rFonts w:ascii="Angsana New" w:hAnsi="Angsana New" w:hint="cs"/>
          <w:sz w:val="32"/>
          <w:szCs w:val="32"/>
          <w:cs/>
        </w:rPr>
        <w:t>คุ้มครอง</w:t>
      </w:r>
      <w:r w:rsidRPr="002654A7">
        <w:rPr>
          <w:rFonts w:ascii="Angsana New" w:hAnsi="Angsana New"/>
          <w:sz w:val="32"/>
          <w:szCs w:val="32"/>
          <w:cs/>
        </w:rPr>
        <w:t xml:space="preserve"> </w:t>
      </w:r>
      <w:r w:rsidRPr="002654A7">
        <w:rPr>
          <w:rFonts w:ascii="Angsana New" w:hAnsi="Angsana New" w:hint="cs"/>
          <w:sz w:val="32"/>
          <w:szCs w:val="32"/>
          <w:cs/>
        </w:rPr>
        <w:t>การท่องเที่ยวของประเทศไทยให้ครอบคลุมและรัดกุม</w:t>
      </w:r>
      <w:r w:rsidRPr="002654A7">
        <w:rPr>
          <w:rFonts w:ascii="Angsana New" w:hAnsi="Angsana New"/>
          <w:sz w:val="32"/>
          <w:szCs w:val="32"/>
          <w:cs/>
        </w:rPr>
        <w:t xml:space="preserve"> </w:t>
      </w:r>
      <w:r w:rsidRPr="002654A7">
        <w:rPr>
          <w:rFonts w:ascii="Angsana New" w:hAnsi="Angsana New" w:hint="cs"/>
          <w:sz w:val="32"/>
          <w:szCs w:val="32"/>
          <w:cs/>
        </w:rPr>
        <w:t>เพื่อไม่เสียเปรียบต่างประเทศ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2654A7">
        <w:rPr>
          <w:rFonts w:ascii="Angsana New" w:hAnsi="Angsana New" w:hint="cs"/>
          <w:sz w:val="32"/>
          <w:szCs w:val="32"/>
          <w:cs/>
        </w:rPr>
        <w:t>หน่วยงานภาครัฐ</w:t>
      </w:r>
      <w:r w:rsidRPr="002654A7">
        <w:rPr>
          <w:rFonts w:ascii="Angsana New" w:hAnsi="Angsana New"/>
          <w:sz w:val="32"/>
          <w:szCs w:val="32"/>
          <w:cs/>
        </w:rPr>
        <w:t xml:space="preserve"> </w:t>
      </w:r>
      <w:r w:rsidRPr="002654A7">
        <w:rPr>
          <w:rFonts w:ascii="Angsana New" w:hAnsi="Angsana New" w:hint="cs"/>
          <w:sz w:val="32"/>
          <w:szCs w:val="32"/>
          <w:cs/>
        </w:rPr>
        <w:t>เอกชน</w:t>
      </w:r>
      <w:r w:rsidRPr="002654A7">
        <w:rPr>
          <w:rFonts w:ascii="Angsana New" w:hAnsi="Angsana New"/>
          <w:sz w:val="32"/>
          <w:szCs w:val="32"/>
          <w:cs/>
        </w:rPr>
        <w:t xml:space="preserve"> </w:t>
      </w:r>
      <w:r w:rsidRPr="002654A7">
        <w:rPr>
          <w:rFonts w:ascii="Angsana New" w:hAnsi="Angsana New" w:hint="cs"/>
          <w:sz w:val="32"/>
          <w:szCs w:val="32"/>
          <w:cs/>
        </w:rPr>
        <w:t>สถาบันการศึกษา</w:t>
      </w:r>
      <w:r w:rsidRPr="002654A7">
        <w:rPr>
          <w:rFonts w:ascii="Angsana New" w:hAnsi="Angsana New"/>
          <w:sz w:val="32"/>
          <w:szCs w:val="32"/>
          <w:cs/>
        </w:rPr>
        <w:t xml:space="preserve"> </w:t>
      </w:r>
      <w:r w:rsidRPr="002654A7">
        <w:rPr>
          <w:rFonts w:ascii="Angsana New" w:hAnsi="Angsana New" w:hint="cs"/>
          <w:sz w:val="32"/>
          <w:szCs w:val="32"/>
          <w:cs/>
        </w:rPr>
        <w:t>และหน่วยงานที่เกี่ยวข้อง</w:t>
      </w:r>
      <w:r w:rsidRPr="002654A7">
        <w:rPr>
          <w:rFonts w:ascii="Angsana New" w:hAnsi="Angsana New"/>
          <w:sz w:val="32"/>
          <w:szCs w:val="32"/>
          <w:cs/>
        </w:rPr>
        <w:t xml:space="preserve"> </w:t>
      </w:r>
      <w:r w:rsidRPr="002654A7">
        <w:rPr>
          <w:rFonts w:ascii="Angsana New" w:hAnsi="Angsana New" w:hint="cs"/>
          <w:sz w:val="32"/>
          <w:szCs w:val="32"/>
          <w:cs/>
        </w:rPr>
        <w:t>ควรจะจัดอบรมให้ความรู้แก่ผู้ประกอบการนำเที่ยว</w:t>
      </w:r>
      <w:r w:rsidRPr="002654A7">
        <w:rPr>
          <w:rFonts w:ascii="Angsana New" w:hAnsi="Angsana New"/>
          <w:sz w:val="32"/>
          <w:szCs w:val="32"/>
          <w:cs/>
        </w:rPr>
        <w:t xml:space="preserve"> </w:t>
      </w:r>
      <w:r w:rsidRPr="002654A7">
        <w:rPr>
          <w:rFonts w:ascii="Angsana New" w:hAnsi="Angsana New" w:hint="cs"/>
          <w:sz w:val="32"/>
          <w:szCs w:val="32"/>
          <w:cs/>
        </w:rPr>
        <w:t>ในการเตรียมความพร้อมที่จะเก้าสู่</w:t>
      </w:r>
      <w:r w:rsidRPr="002654A7">
        <w:rPr>
          <w:rFonts w:ascii="Angsana New" w:hAnsi="Angsana New"/>
          <w:sz w:val="32"/>
          <w:szCs w:val="32"/>
          <w:cs/>
        </w:rPr>
        <w:t xml:space="preserve"> </w:t>
      </w:r>
      <w:r w:rsidRPr="002654A7">
        <w:rPr>
          <w:rFonts w:ascii="Angsana New" w:hAnsi="Angsana New"/>
          <w:sz w:val="32"/>
          <w:szCs w:val="32"/>
        </w:rPr>
        <w:t xml:space="preserve">AEC </w:t>
      </w:r>
      <w:r w:rsidRPr="002654A7">
        <w:rPr>
          <w:rFonts w:ascii="Angsana New" w:hAnsi="Angsana New" w:hint="cs"/>
          <w:sz w:val="32"/>
          <w:szCs w:val="32"/>
          <w:cs/>
        </w:rPr>
        <w:t>ในปี</w:t>
      </w:r>
      <w:r w:rsidRPr="002654A7">
        <w:rPr>
          <w:rFonts w:ascii="Angsana New" w:hAnsi="Angsana New"/>
          <w:sz w:val="32"/>
          <w:szCs w:val="32"/>
          <w:cs/>
        </w:rPr>
        <w:t xml:space="preserve"> 2558 </w:t>
      </w:r>
      <w:r w:rsidRPr="002654A7">
        <w:rPr>
          <w:rFonts w:ascii="Angsana New" w:hAnsi="Angsana New" w:hint="cs"/>
          <w:sz w:val="32"/>
          <w:szCs w:val="32"/>
          <w:cs/>
        </w:rPr>
        <w:t>มากขึ้นและอย่างต่อเนื่อง</w:t>
      </w:r>
      <w:r w:rsidRPr="002654A7">
        <w:rPr>
          <w:rFonts w:ascii="Angsana New" w:hAnsi="Angsana New"/>
          <w:sz w:val="32"/>
          <w:szCs w:val="32"/>
          <w:cs/>
        </w:rPr>
        <w:t xml:space="preserve"> </w:t>
      </w:r>
      <w:r w:rsidRPr="002654A7">
        <w:rPr>
          <w:rFonts w:ascii="Angsana New" w:hAnsi="Angsana New" w:hint="cs"/>
          <w:sz w:val="32"/>
          <w:szCs w:val="32"/>
          <w:cs/>
        </w:rPr>
        <w:t>เพื่อเพิ่มขีดความสามารถในการแข่งขันของประเทศในอุตสาหกรรมธุรกิจนำเที่ยว</w:t>
      </w:r>
      <w:r w:rsidRPr="002654A7">
        <w:rPr>
          <w:rFonts w:ascii="Angsana New" w:hAnsi="Angsana New"/>
          <w:sz w:val="32"/>
          <w:szCs w:val="32"/>
          <w:cs/>
        </w:rPr>
        <w:t xml:space="preserve"> </w:t>
      </w:r>
      <w:r w:rsidRPr="002654A7">
        <w:rPr>
          <w:rFonts w:ascii="Angsana New" w:hAnsi="Angsana New" w:hint="cs"/>
          <w:sz w:val="32"/>
          <w:szCs w:val="32"/>
          <w:cs/>
        </w:rPr>
        <w:t>อาทิเช่น</w:t>
      </w:r>
      <w:r w:rsidRPr="002654A7">
        <w:rPr>
          <w:rFonts w:ascii="Angsana New" w:hAnsi="Angsana New"/>
          <w:sz w:val="32"/>
          <w:szCs w:val="32"/>
          <w:cs/>
        </w:rPr>
        <w:t xml:space="preserve"> </w:t>
      </w:r>
      <w:r w:rsidRPr="002654A7">
        <w:rPr>
          <w:rFonts w:ascii="Angsana New" w:hAnsi="Angsana New" w:hint="cs"/>
          <w:sz w:val="32"/>
          <w:szCs w:val="32"/>
          <w:cs/>
        </w:rPr>
        <w:t>การอบรมด้านภาษา</w:t>
      </w:r>
      <w:r w:rsidRPr="002654A7">
        <w:rPr>
          <w:rFonts w:ascii="Angsana New" w:hAnsi="Angsana New"/>
          <w:sz w:val="32"/>
          <w:szCs w:val="32"/>
          <w:cs/>
        </w:rPr>
        <w:t xml:space="preserve"> </w:t>
      </w:r>
      <w:r w:rsidRPr="002654A7">
        <w:rPr>
          <w:rFonts w:ascii="Angsana New" w:hAnsi="Angsana New" w:hint="cs"/>
          <w:sz w:val="32"/>
          <w:szCs w:val="32"/>
          <w:cs/>
        </w:rPr>
        <w:t>วัฒนธรรมและประเพณี</w:t>
      </w:r>
      <w:r w:rsidRPr="002654A7">
        <w:rPr>
          <w:rFonts w:ascii="Angsana New" w:hAnsi="Angsana New"/>
          <w:sz w:val="32"/>
          <w:szCs w:val="32"/>
          <w:cs/>
        </w:rPr>
        <w:t xml:space="preserve"> </w:t>
      </w:r>
      <w:r w:rsidRPr="002654A7">
        <w:rPr>
          <w:rFonts w:ascii="Angsana New" w:hAnsi="Angsana New" w:hint="cs"/>
          <w:sz w:val="32"/>
          <w:szCs w:val="32"/>
          <w:cs/>
        </w:rPr>
        <w:t>เป็นต้น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2654A7">
        <w:rPr>
          <w:rFonts w:ascii="Angsana New" w:hAnsi="Angsana New" w:hint="cs"/>
          <w:sz w:val="32"/>
          <w:szCs w:val="32"/>
          <w:cs/>
        </w:rPr>
        <w:t>รัฐบาลควรเข้มงวดกับการบังคับใช้กฎหมายกับบริษัท</w:t>
      </w:r>
      <w:r w:rsidRPr="002654A7">
        <w:rPr>
          <w:rFonts w:ascii="Angsana New" w:hAnsi="Angsana New"/>
          <w:sz w:val="32"/>
          <w:szCs w:val="32"/>
          <w:cs/>
        </w:rPr>
        <w:t xml:space="preserve"> </w:t>
      </w:r>
      <w:r w:rsidRPr="002654A7">
        <w:rPr>
          <w:rFonts w:ascii="Angsana New" w:hAnsi="Angsana New" w:hint="cs"/>
          <w:sz w:val="32"/>
          <w:szCs w:val="32"/>
          <w:cs/>
        </w:rPr>
        <w:t>นอมินี</w:t>
      </w:r>
      <w:r w:rsidRPr="002654A7">
        <w:rPr>
          <w:rFonts w:ascii="Angsana New" w:hAnsi="Angsana New"/>
          <w:sz w:val="32"/>
          <w:szCs w:val="32"/>
          <w:cs/>
        </w:rPr>
        <w:t xml:space="preserve"> </w:t>
      </w:r>
      <w:r w:rsidRPr="002654A7">
        <w:rPr>
          <w:rFonts w:ascii="Angsana New" w:hAnsi="Angsana New" w:hint="cs"/>
          <w:sz w:val="32"/>
          <w:szCs w:val="32"/>
          <w:cs/>
        </w:rPr>
        <w:t>ของชาวต่างชาติ</w:t>
      </w:r>
      <w:r w:rsidRPr="002654A7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และ </w:t>
      </w:r>
      <w:r w:rsidRPr="002654A7">
        <w:rPr>
          <w:rFonts w:ascii="Angsana New" w:hAnsi="Angsana New" w:hint="cs"/>
          <w:sz w:val="32"/>
          <w:szCs w:val="32"/>
          <w:cs/>
        </w:rPr>
        <w:t>ธุรกิจนำเที่ยวควรจะเป็นอาชีพสงวนให้กับคนในประเทศเท่านั้น</w:t>
      </w:r>
      <w:r w:rsidRPr="002654A7">
        <w:rPr>
          <w:rFonts w:ascii="Angsana New" w:hAnsi="Angsana New"/>
          <w:sz w:val="32"/>
          <w:szCs w:val="32"/>
          <w:cs/>
        </w:rPr>
        <w:t xml:space="preserve"> </w:t>
      </w:r>
      <w:r w:rsidRPr="002654A7">
        <w:rPr>
          <w:rFonts w:ascii="Angsana New" w:hAnsi="Angsana New" w:hint="cs"/>
          <w:sz w:val="32"/>
          <w:szCs w:val="32"/>
          <w:cs/>
        </w:rPr>
        <w:t>ไม่ควรให้ต่างชาติมาลงทุนได้โดยเสรี</w:t>
      </w:r>
      <w:r w:rsidRPr="002654A7">
        <w:rPr>
          <w:rFonts w:ascii="Angsana New" w:hAnsi="Angsana New"/>
          <w:sz w:val="32"/>
          <w:szCs w:val="32"/>
          <w:cs/>
        </w:rPr>
        <w:t xml:space="preserve"> </w:t>
      </w:r>
      <w:r w:rsidRPr="002654A7">
        <w:rPr>
          <w:rFonts w:ascii="Angsana New" w:hAnsi="Angsana New" w:hint="cs"/>
          <w:sz w:val="32"/>
          <w:szCs w:val="32"/>
          <w:cs/>
        </w:rPr>
        <w:t>เนื่องจากการนำเที่ยวไปยังสถานที่ต่างๆ</w:t>
      </w:r>
      <w:r w:rsidRPr="002654A7">
        <w:rPr>
          <w:rFonts w:ascii="Angsana New" w:hAnsi="Angsana New"/>
          <w:sz w:val="32"/>
          <w:szCs w:val="32"/>
          <w:cs/>
        </w:rPr>
        <w:t xml:space="preserve"> </w:t>
      </w:r>
      <w:r w:rsidRPr="002654A7">
        <w:rPr>
          <w:rFonts w:ascii="Angsana New" w:hAnsi="Angsana New" w:hint="cs"/>
          <w:sz w:val="32"/>
          <w:szCs w:val="32"/>
          <w:cs/>
        </w:rPr>
        <w:t>จำเป็นต้องมีความรู้ด้านประวัติศาสตร์</w:t>
      </w:r>
      <w:r w:rsidRPr="002654A7">
        <w:rPr>
          <w:rFonts w:ascii="Angsana New" w:hAnsi="Angsana New"/>
          <w:sz w:val="32"/>
          <w:szCs w:val="32"/>
          <w:cs/>
        </w:rPr>
        <w:t xml:space="preserve"> </w:t>
      </w:r>
      <w:r w:rsidRPr="002654A7">
        <w:rPr>
          <w:rFonts w:ascii="Angsana New" w:hAnsi="Angsana New" w:hint="cs"/>
          <w:sz w:val="32"/>
          <w:szCs w:val="32"/>
          <w:cs/>
        </w:rPr>
        <w:t>ศิลปะ</w:t>
      </w:r>
      <w:r w:rsidRPr="002654A7">
        <w:rPr>
          <w:rFonts w:ascii="Angsana New" w:hAnsi="Angsana New"/>
          <w:sz w:val="32"/>
          <w:szCs w:val="32"/>
          <w:cs/>
        </w:rPr>
        <w:t xml:space="preserve"> </w:t>
      </w:r>
      <w:r w:rsidRPr="002654A7">
        <w:rPr>
          <w:rFonts w:ascii="Angsana New" w:hAnsi="Angsana New" w:hint="cs"/>
          <w:sz w:val="32"/>
          <w:szCs w:val="32"/>
          <w:cs/>
        </w:rPr>
        <w:t>วัฒนธรรม</w:t>
      </w:r>
      <w:r w:rsidRPr="002654A7">
        <w:rPr>
          <w:rFonts w:ascii="Angsana New" w:hAnsi="Angsana New"/>
          <w:sz w:val="32"/>
          <w:szCs w:val="32"/>
          <w:cs/>
        </w:rPr>
        <w:t xml:space="preserve"> </w:t>
      </w:r>
      <w:r w:rsidRPr="002654A7">
        <w:rPr>
          <w:rFonts w:ascii="Angsana New" w:hAnsi="Angsana New" w:hint="cs"/>
          <w:sz w:val="32"/>
          <w:szCs w:val="32"/>
          <w:cs/>
        </w:rPr>
        <w:t>ประเพณี</w:t>
      </w:r>
      <w:r w:rsidRPr="002654A7">
        <w:rPr>
          <w:rFonts w:ascii="Angsana New" w:hAnsi="Angsana New"/>
          <w:sz w:val="32"/>
          <w:szCs w:val="32"/>
          <w:cs/>
        </w:rPr>
        <w:t xml:space="preserve"> </w:t>
      </w:r>
      <w:r w:rsidRPr="002654A7">
        <w:rPr>
          <w:rFonts w:ascii="Angsana New" w:hAnsi="Angsana New" w:hint="cs"/>
          <w:sz w:val="32"/>
          <w:szCs w:val="32"/>
          <w:cs/>
        </w:rPr>
        <w:t>ของประเทศไทย</w:t>
      </w:r>
      <w:r w:rsidRPr="002654A7">
        <w:rPr>
          <w:rFonts w:ascii="Angsana New" w:hAnsi="Angsana New"/>
          <w:sz w:val="32"/>
          <w:szCs w:val="32"/>
          <w:cs/>
        </w:rPr>
        <w:t xml:space="preserve"> </w:t>
      </w:r>
      <w:r w:rsidRPr="002654A7">
        <w:rPr>
          <w:rFonts w:ascii="Angsana New" w:hAnsi="Angsana New" w:hint="cs"/>
          <w:sz w:val="32"/>
          <w:szCs w:val="32"/>
          <w:cs/>
        </w:rPr>
        <w:t>ด้วย</w:t>
      </w:r>
    </w:p>
    <w:p w:rsidR="003F41AB" w:rsidRPr="00D62DF1" w:rsidRDefault="003F41AB" w:rsidP="00D62DF1">
      <w:pPr>
        <w:ind w:firstLine="720"/>
        <w:jc w:val="thaiDistribute"/>
        <w:rPr>
          <w:rStyle w:val="FontStyle32"/>
          <w:sz w:val="32"/>
          <w:szCs w:val="32"/>
        </w:rPr>
      </w:pPr>
    </w:p>
    <w:p w:rsidR="00D62DF1" w:rsidRDefault="00D62DF1" w:rsidP="00D62DF1">
      <w:pPr>
        <w:ind w:firstLine="720"/>
        <w:jc w:val="thaiDistribute"/>
        <w:rPr>
          <w:rStyle w:val="FontStyle32"/>
          <w:sz w:val="32"/>
          <w:szCs w:val="32"/>
        </w:rPr>
      </w:pPr>
    </w:p>
    <w:p w:rsidR="003F580A" w:rsidRDefault="003F580A" w:rsidP="003F580A">
      <w:pPr>
        <w:ind w:firstLine="720"/>
        <w:jc w:val="thaiDistribute"/>
        <w:rPr>
          <w:rStyle w:val="FontStyle32"/>
          <w:sz w:val="32"/>
          <w:szCs w:val="32"/>
        </w:rPr>
      </w:pPr>
    </w:p>
    <w:p w:rsidR="005D44FF" w:rsidRPr="00852606" w:rsidRDefault="005D44FF" w:rsidP="00852606">
      <w:pPr>
        <w:pStyle w:val="Style6"/>
        <w:ind w:right="19" w:firstLine="720"/>
        <w:jc w:val="thaiDistribute"/>
        <w:rPr>
          <w:color w:val="000000"/>
          <w:sz w:val="40"/>
          <w:szCs w:val="40"/>
          <w:cs/>
        </w:rPr>
      </w:pPr>
    </w:p>
    <w:p w:rsidR="000B5867" w:rsidRPr="00852606" w:rsidRDefault="000B5867" w:rsidP="000B5867">
      <w:pPr>
        <w:ind w:left="4320" w:hanging="4320"/>
        <w:jc w:val="thaiDistribute"/>
        <w:rPr>
          <w:rFonts w:ascii="Angsana New" w:hAnsi="Angsana New"/>
          <w:b/>
          <w:bCs/>
          <w:sz w:val="44"/>
          <w:szCs w:val="44"/>
        </w:rPr>
      </w:pPr>
    </w:p>
    <w:p w:rsidR="00ED5761" w:rsidRPr="00ED5761" w:rsidRDefault="00ED5761" w:rsidP="00ED17A0">
      <w:pPr>
        <w:rPr>
          <w:rFonts w:ascii="Angsana New" w:hAnsi="Angsana New"/>
          <w:sz w:val="32"/>
          <w:szCs w:val="32"/>
        </w:rPr>
      </w:pPr>
    </w:p>
    <w:p w:rsidR="00ED5761" w:rsidRPr="00ED5761" w:rsidRDefault="00ED5761" w:rsidP="00364DDB">
      <w:pPr>
        <w:ind w:left="2880" w:hanging="2880"/>
        <w:rPr>
          <w:rFonts w:ascii="Angsana New" w:hAnsi="Angsana New"/>
          <w:sz w:val="32"/>
          <w:szCs w:val="32"/>
        </w:rPr>
      </w:pPr>
    </w:p>
    <w:p w:rsidR="00E17F68" w:rsidRDefault="00E17F68" w:rsidP="00292769">
      <w:pPr>
        <w:ind w:left="2835" w:hanging="2835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E17F68" w:rsidRDefault="00E17F68" w:rsidP="00292769">
      <w:pPr>
        <w:ind w:left="2835" w:hanging="2835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E17F68" w:rsidRDefault="00ED17A0" w:rsidP="00292769">
      <w:pPr>
        <w:ind w:left="2835" w:hanging="2835"/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br w:type="page"/>
      </w:r>
    </w:p>
    <w:p w:rsidR="00E17F68" w:rsidRDefault="00E17F68" w:rsidP="00292769">
      <w:pPr>
        <w:ind w:left="2835" w:hanging="2835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292769" w:rsidRPr="00292769" w:rsidRDefault="00364DDB" w:rsidP="00A56323">
      <w:pPr>
        <w:tabs>
          <w:tab w:val="left" w:pos="2977"/>
        </w:tabs>
        <w:ind w:left="2970" w:hanging="2970"/>
        <w:rPr>
          <w:rFonts w:ascii="Angsana New" w:hAnsi="Angsana New"/>
          <w:color w:val="000000"/>
          <w:sz w:val="32"/>
          <w:szCs w:val="32"/>
        </w:rPr>
      </w:pPr>
      <w:r w:rsidRPr="00ED5761">
        <w:rPr>
          <w:rFonts w:ascii="Angsana New" w:hAnsi="Angsana New"/>
          <w:b/>
          <w:bCs/>
          <w:sz w:val="32"/>
          <w:szCs w:val="32"/>
        </w:rPr>
        <w:t>Independent Study Title</w:t>
      </w:r>
      <w:r w:rsidRPr="00ED5761">
        <w:rPr>
          <w:rFonts w:ascii="Angsana New" w:hAnsi="Angsana New"/>
          <w:sz w:val="32"/>
          <w:szCs w:val="32"/>
        </w:rPr>
        <w:tab/>
      </w:r>
      <w:r w:rsidR="00A56323">
        <w:rPr>
          <w:rFonts w:ascii="Angsana New" w:hAnsi="Angsana New" w:hint="cs"/>
          <w:sz w:val="32"/>
          <w:szCs w:val="32"/>
          <w:cs/>
        </w:rPr>
        <w:tab/>
      </w:r>
      <w:r w:rsidR="00292769" w:rsidRPr="00292769">
        <w:rPr>
          <w:rFonts w:ascii="Angsana New" w:hAnsi="Angsana New"/>
          <w:color w:val="000000"/>
          <w:sz w:val="32"/>
          <w:szCs w:val="32"/>
        </w:rPr>
        <w:t>Opinion of Chiang Mai Travel Agency Entrepreneurs Tow</w:t>
      </w:r>
      <w:r w:rsidR="00EF5EE9">
        <w:rPr>
          <w:rFonts w:ascii="Angsana New" w:hAnsi="Angsana New"/>
          <w:color w:val="000000"/>
          <w:sz w:val="32"/>
          <w:szCs w:val="32"/>
        </w:rPr>
        <w:t xml:space="preserve">ards Effect </w:t>
      </w:r>
      <w:r w:rsidR="00292769" w:rsidRPr="00292769">
        <w:rPr>
          <w:rFonts w:ascii="Angsana New" w:hAnsi="Angsana New"/>
          <w:color w:val="000000"/>
          <w:sz w:val="32"/>
          <w:szCs w:val="32"/>
        </w:rPr>
        <w:t>of AEC Free Flow of Services</w:t>
      </w:r>
    </w:p>
    <w:p w:rsidR="00364DDB" w:rsidRPr="00ED5761" w:rsidRDefault="00364DDB" w:rsidP="00292769">
      <w:pPr>
        <w:rPr>
          <w:rFonts w:ascii="Angsana New" w:hAnsi="Angsana New"/>
          <w:sz w:val="32"/>
          <w:szCs w:val="32"/>
        </w:rPr>
      </w:pPr>
    </w:p>
    <w:p w:rsidR="00364DDB" w:rsidRPr="00ED5761" w:rsidRDefault="00364DDB" w:rsidP="00A56323">
      <w:pPr>
        <w:ind w:left="2977" w:hanging="2977"/>
        <w:rPr>
          <w:rFonts w:ascii="Angsana New" w:hAnsi="Angsana New"/>
          <w:sz w:val="32"/>
          <w:szCs w:val="32"/>
        </w:rPr>
      </w:pPr>
      <w:r w:rsidRPr="00ED5761">
        <w:rPr>
          <w:rFonts w:ascii="Angsana New" w:hAnsi="Angsana New"/>
          <w:b/>
          <w:bCs/>
          <w:sz w:val="32"/>
          <w:szCs w:val="32"/>
        </w:rPr>
        <w:t>Author</w:t>
      </w:r>
      <w:r w:rsidRPr="00ED5761">
        <w:rPr>
          <w:rFonts w:ascii="Angsana New" w:hAnsi="Angsana New"/>
          <w:sz w:val="32"/>
          <w:szCs w:val="32"/>
        </w:rPr>
        <w:tab/>
      </w:r>
      <w:r w:rsidR="003F580A">
        <w:rPr>
          <w:rFonts w:ascii="Angsana New" w:hAnsi="Angsana New"/>
          <w:color w:val="000000"/>
          <w:sz w:val="32"/>
          <w:szCs w:val="32"/>
        </w:rPr>
        <w:t>Mrs.Tananya Cherdchome</w:t>
      </w:r>
    </w:p>
    <w:p w:rsidR="00364DDB" w:rsidRPr="00ED5761" w:rsidRDefault="00364DDB" w:rsidP="00364DDB">
      <w:pPr>
        <w:ind w:left="2880" w:hanging="2880"/>
        <w:rPr>
          <w:rFonts w:ascii="Angsana New" w:hAnsi="Angsana New"/>
          <w:sz w:val="32"/>
          <w:szCs w:val="32"/>
        </w:rPr>
      </w:pPr>
    </w:p>
    <w:p w:rsidR="00364DDB" w:rsidRPr="00ED5761" w:rsidRDefault="00364DDB" w:rsidP="00A56323">
      <w:pPr>
        <w:tabs>
          <w:tab w:val="left" w:pos="2977"/>
        </w:tabs>
        <w:rPr>
          <w:rFonts w:ascii="Angsana New" w:hAnsi="Angsana New"/>
          <w:sz w:val="32"/>
          <w:szCs w:val="32"/>
        </w:rPr>
      </w:pPr>
      <w:r w:rsidRPr="00ED5761">
        <w:rPr>
          <w:rFonts w:ascii="Angsana New" w:hAnsi="Angsana New"/>
          <w:b/>
          <w:bCs/>
          <w:sz w:val="32"/>
          <w:szCs w:val="32"/>
        </w:rPr>
        <w:t>Degree</w:t>
      </w:r>
      <w:r w:rsidRPr="00ED5761">
        <w:rPr>
          <w:rFonts w:ascii="Angsana New" w:hAnsi="Angsana New" w:hint="cs"/>
          <w:sz w:val="32"/>
          <w:szCs w:val="32"/>
          <w:cs/>
        </w:rPr>
        <w:tab/>
      </w:r>
      <w:r w:rsidRPr="00ED5761">
        <w:rPr>
          <w:rFonts w:ascii="Angsana New" w:hAnsi="Angsana New"/>
          <w:sz w:val="32"/>
          <w:szCs w:val="32"/>
        </w:rPr>
        <w:t>Master of Business Administration</w:t>
      </w:r>
    </w:p>
    <w:p w:rsidR="00364DDB" w:rsidRPr="00ED5761" w:rsidRDefault="00364DDB" w:rsidP="00364DDB">
      <w:pPr>
        <w:ind w:left="4320" w:hanging="4320"/>
        <w:rPr>
          <w:rFonts w:ascii="Angsana New" w:hAnsi="Angsana New"/>
          <w:sz w:val="32"/>
          <w:szCs w:val="32"/>
        </w:rPr>
      </w:pPr>
    </w:p>
    <w:p w:rsidR="00364DDB" w:rsidRPr="00ED5761" w:rsidRDefault="00364DDB" w:rsidP="00A56323">
      <w:pPr>
        <w:tabs>
          <w:tab w:val="left" w:pos="2977"/>
        </w:tabs>
        <w:rPr>
          <w:rFonts w:ascii="Angsana New" w:hAnsi="Angsana New"/>
          <w:sz w:val="32"/>
          <w:szCs w:val="32"/>
        </w:rPr>
      </w:pPr>
      <w:r w:rsidRPr="00ED5761">
        <w:rPr>
          <w:rFonts w:ascii="Angsana New" w:hAnsi="Angsana New"/>
          <w:b/>
          <w:bCs/>
          <w:sz w:val="32"/>
          <w:szCs w:val="32"/>
        </w:rPr>
        <w:t>Advisor</w:t>
      </w:r>
      <w:r w:rsidR="00A56323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AD28F5" w:rsidRPr="003F580A">
        <w:rPr>
          <w:rFonts w:ascii="Angsana New" w:hAnsi="Angsana New"/>
          <w:color w:val="000000"/>
          <w:sz w:val="32"/>
          <w:szCs w:val="36"/>
        </w:rPr>
        <w:t>Associate Professor Orachorn Maneesong</w:t>
      </w:r>
    </w:p>
    <w:p w:rsidR="00364DDB" w:rsidRPr="00ED5761" w:rsidRDefault="00364DDB" w:rsidP="00364DDB">
      <w:pPr>
        <w:ind w:left="4320" w:hanging="4320"/>
        <w:jc w:val="center"/>
        <w:rPr>
          <w:rFonts w:ascii="Angsana New" w:hAnsi="Angsana New"/>
          <w:sz w:val="32"/>
          <w:szCs w:val="32"/>
        </w:rPr>
      </w:pPr>
    </w:p>
    <w:p w:rsidR="00364DDB" w:rsidRPr="00ED5761" w:rsidRDefault="00364DDB" w:rsidP="00364DDB">
      <w:pPr>
        <w:ind w:left="4320" w:hanging="4320"/>
        <w:jc w:val="center"/>
        <w:rPr>
          <w:rFonts w:ascii="Angsana New" w:hAnsi="Angsana New"/>
          <w:b/>
          <w:bCs/>
          <w:sz w:val="36"/>
          <w:szCs w:val="36"/>
          <w:cs/>
        </w:rPr>
      </w:pPr>
      <w:r w:rsidRPr="00ED5761">
        <w:rPr>
          <w:rFonts w:ascii="Angsana New" w:hAnsi="Angsana New"/>
          <w:b/>
          <w:bCs/>
          <w:sz w:val="36"/>
          <w:szCs w:val="36"/>
        </w:rPr>
        <w:t>ABSTRACT</w:t>
      </w:r>
    </w:p>
    <w:p w:rsidR="00364DDB" w:rsidRPr="00ED5761" w:rsidRDefault="00364DDB" w:rsidP="00364DD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B2653" w:rsidRDefault="00850A5B" w:rsidP="00DA1732">
      <w:pPr>
        <w:jc w:val="both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  <w:cs/>
        </w:rPr>
        <w:tab/>
      </w:r>
      <w:r w:rsidR="006C19F0">
        <w:rPr>
          <w:rFonts w:ascii="AngsanaUPC" w:hAnsi="AngsanaUPC" w:cs="AngsanaUPC"/>
          <w:sz w:val="32"/>
          <w:szCs w:val="32"/>
        </w:rPr>
        <w:t>The objective of this study was to explore opinions of Chiang Mai travel agency entrepreneurs towards effect of AEC Free Flow of Services</w:t>
      </w:r>
      <w:r w:rsidR="00EE41DC">
        <w:rPr>
          <w:rFonts w:ascii="AngsanaUPC" w:hAnsi="AngsanaUPC" w:cs="AngsanaUPC"/>
          <w:sz w:val="32"/>
          <w:szCs w:val="32"/>
        </w:rPr>
        <w:t xml:space="preserve">. Data collection was </w:t>
      </w:r>
      <w:r w:rsidR="00456F8D">
        <w:rPr>
          <w:rFonts w:ascii="AngsanaUPC" w:hAnsi="AngsanaUPC" w:cs="AngsanaUPC"/>
          <w:sz w:val="32"/>
          <w:szCs w:val="32"/>
        </w:rPr>
        <w:t>done</w:t>
      </w:r>
      <w:r w:rsidR="00EE41DC">
        <w:rPr>
          <w:rFonts w:ascii="AngsanaUPC" w:hAnsi="AngsanaUPC" w:cs="AngsanaUPC"/>
          <w:sz w:val="32"/>
          <w:szCs w:val="32"/>
        </w:rPr>
        <w:t xml:space="preserve"> via questionnaires distributed to 275 tr</w:t>
      </w:r>
      <w:r w:rsidR="003B0E74">
        <w:rPr>
          <w:rFonts w:ascii="AngsanaUPC" w:hAnsi="AngsanaUPC" w:cs="AngsanaUPC"/>
          <w:sz w:val="32"/>
          <w:szCs w:val="32"/>
        </w:rPr>
        <w:t>avel agency entrepreneurs in Chia</w:t>
      </w:r>
      <w:r w:rsidR="00EE41DC">
        <w:rPr>
          <w:rFonts w:ascii="AngsanaUPC" w:hAnsi="AngsanaUPC" w:cs="AngsanaUPC"/>
          <w:sz w:val="32"/>
          <w:szCs w:val="32"/>
        </w:rPr>
        <w:t xml:space="preserve">ng Mai. </w:t>
      </w:r>
      <w:r w:rsidR="00456F8D">
        <w:rPr>
          <w:rFonts w:ascii="AngsanaUPC" w:hAnsi="AngsanaUPC" w:cs="AngsanaUPC"/>
          <w:sz w:val="32"/>
          <w:szCs w:val="32"/>
        </w:rPr>
        <w:t>Then, the data obtained were analyzed by the use of descriptive statistics, including frequency, percentage, and means. H</w:t>
      </w:r>
      <w:r w:rsidR="002A4042">
        <w:rPr>
          <w:rFonts w:ascii="AngsanaUPC" w:hAnsi="AngsanaUPC" w:cs="AngsanaUPC"/>
          <w:sz w:val="32"/>
          <w:szCs w:val="32"/>
        </w:rPr>
        <w:t xml:space="preserve">ereafter were shown </w:t>
      </w:r>
      <w:r w:rsidR="00456F8D">
        <w:rPr>
          <w:rFonts w:ascii="AngsanaUPC" w:hAnsi="AngsanaUPC" w:cs="AngsanaUPC"/>
          <w:sz w:val="32"/>
          <w:szCs w:val="32"/>
        </w:rPr>
        <w:t>summary</w:t>
      </w:r>
      <w:r w:rsidR="002A4042">
        <w:rPr>
          <w:rFonts w:ascii="AngsanaUPC" w:hAnsi="AngsanaUPC" w:cs="AngsanaUPC"/>
          <w:sz w:val="32"/>
          <w:szCs w:val="32"/>
        </w:rPr>
        <w:t xml:space="preserve"> of the findings.</w:t>
      </w:r>
    </w:p>
    <w:p w:rsidR="003223F6" w:rsidRDefault="005B2653" w:rsidP="00DA1732">
      <w:pPr>
        <w:jc w:val="both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</w:r>
      <w:r w:rsidR="00D84614">
        <w:rPr>
          <w:rFonts w:ascii="AngsanaUPC" w:hAnsi="AngsanaUPC" w:cs="AngsanaUPC"/>
          <w:sz w:val="32"/>
          <w:szCs w:val="32"/>
        </w:rPr>
        <w:t xml:space="preserve">The findings revealed that </w:t>
      </w:r>
      <w:r>
        <w:rPr>
          <w:rFonts w:ascii="AngsanaUPC" w:hAnsi="AngsanaUPC" w:cs="AngsanaUPC"/>
          <w:sz w:val="32"/>
          <w:szCs w:val="32"/>
        </w:rPr>
        <w:t>most respondents were female</w:t>
      </w:r>
      <w:r w:rsidR="00F36E86">
        <w:rPr>
          <w:rFonts w:ascii="AngsanaUPC" w:hAnsi="AngsanaUPC" w:cs="AngsanaUPC"/>
          <w:sz w:val="32"/>
          <w:szCs w:val="32"/>
        </w:rPr>
        <w:t xml:space="preserve"> in the age of 35-45 years old</w:t>
      </w:r>
      <w:r w:rsidR="00254FA0">
        <w:rPr>
          <w:rFonts w:ascii="AngsanaUPC" w:hAnsi="AngsanaUPC" w:cs="AngsanaUPC"/>
          <w:sz w:val="32"/>
          <w:szCs w:val="32"/>
        </w:rPr>
        <w:t>, earned</w:t>
      </w:r>
      <w:r w:rsidR="00F36E86">
        <w:rPr>
          <w:rFonts w:ascii="AngsanaUPC" w:hAnsi="AngsanaUPC" w:cs="AngsanaUPC"/>
          <w:sz w:val="32"/>
          <w:szCs w:val="32"/>
        </w:rPr>
        <w:t xml:space="preserve"> </w:t>
      </w:r>
      <w:r w:rsidR="003826DB">
        <w:rPr>
          <w:rFonts w:ascii="AngsanaUPC" w:hAnsi="AngsanaUPC" w:cs="AngsanaUPC"/>
          <w:sz w:val="32"/>
          <w:szCs w:val="32"/>
        </w:rPr>
        <w:t>monthly income at the amount of over than 20,000-30,000 Baht</w:t>
      </w:r>
      <w:r w:rsidR="00025C8B">
        <w:rPr>
          <w:rFonts w:ascii="AngsanaUPC" w:hAnsi="AngsanaUPC" w:cs="AngsanaUPC"/>
          <w:sz w:val="32"/>
          <w:szCs w:val="32"/>
        </w:rPr>
        <w:t>, and graduated in Bachelor’s degree as the highest level of education</w:t>
      </w:r>
      <w:r w:rsidR="003826DB">
        <w:rPr>
          <w:rFonts w:ascii="AngsanaUPC" w:hAnsi="AngsanaUPC" w:cs="AngsanaUPC"/>
          <w:sz w:val="32"/>
          <w:szCs w:val="32"/>
        </w:rPr>
        <w:t xml:space="preserve">. They had worked in tourism </w:t>
      </w:r>
      <w:r w:rsidR="00DE7E94">
        <w:rPr>
          <w:rFonts w:ascii="AngsanaUPC" w:hAnsi="AngsanaUPC" w:cs="AngsanaUPC"/>
          <w:sz w:val="32"/>
          <w:szCs w:val="32"/>
        </w:rPr>
        <w:t>industry</w:t>
      </w:r>
      <w:r w:rsidR="003826DB">
        <w:rPr>
          <w:rFonts w:ascii="AngsanaUPC" w:hAnsi="AngsanaUPC" w:cs="AngsanaUPC"/>
          <w:sz w:val="32"/>
          <w:szCs w:val="32"/>
        </w:rPr>
        <w:t xml:space="preserve"> for more than 12 </w:t>
      </w:r>
      <w:r w:rsidR="001168E7">
        <w:rPr>
          <w:rFonts w:ascii="AngsanaUPC" w:hAnsi="AngsanaUPC" w:cs="AngsanaUPC"/>
          <w:sz w:val="32"/>
          <w:szCs w:val="32"/>
        </w:rPr>
        <w:t xml:space="preserve">years, in the position of business owner. </w:t>
      </w:r>
      <w:r w:rsidR="00DE7E94">
        <w:rPr>
          <w:rFonts w:ascii="AngsanaUPC" w:hAnsi="AngsanaUPC" w:cs="AngsanaUPC"/>
          <w:sz w:val="32"/>
          <w:szCs w:val="32"/>
        </w:rPr>
        <w:t xml:space="preserve"> Their business was registered as non-juristic person </w:t>
      </w:r>
      <w:r w:rsidR="00A921EF">
        <w:rPr>
          <w:rFonts w:ascii="AngsanaUPC" w:hAnsi="AngsanaUPC" w:cs="AngsanaUPC"/>
          <w:sz w:val="32"/>
          <w:szCs w:val="32"/>
        </w:rPr>
        <w:t xml:space="preserve">with the registered capital at </w:t>
      </w:r>
      <w:r w:rsidR="00094B6C">
        <w:rPr>
          <w:rFonts w:ascii="AngsanaUPC" w:hAnsi="AngsanaUPC" w:cs="AngsanaUPC"/>
          <w:sz w:val="32"/>
          <w:szCs w:val="32"/>
        </w:rPr>
        <w:t>1 million Baht or lower</w:t>
      </w:r>
      <w:r w:rsidR="00631F93">
        <w:rPr>
          <w:rFonts w:ascii="AngsanaUPC" w:hAnsi="AngsanaUPC" w:cs="AngsanaUPC"/>
          <w:sz w:val="32"/>
          <w:szCs w:val="32"/>
        </w:rPr>
        <w:t xml:space="preserve">. </w:t>
      </w:r>
      <w:r w:rsidR="001C0636">
        <w:rPr>
          <w:rFonts w:ascii="AngsanaUPC" w:hAnsi="AngsanaUPC" w:cs="AngsanaUPC"/>
          <w:sz w:val="32"/>
          <w:szCs w:val="32"/>
        </w:rPr>
        <w:t xml:space="preserve">They had operated </w:t>
      </w:r>
      <w:r w:rsidR="00760040">
        <w:rPr>
          <w:rFonts w:ascii="AngsanaUPC" w:hAnsi="AngsanaUPC" w:cs="AngsanaUPC"/>
          <w:sz w:val="32"/>
          <w:szCs w:val="32"/>
        </w:rPr>
        <w:t>their tourism business</w:t>
      </w:r>
      <w:r w:rsidR="001C0636">
        <w:rPr>
          <w:rFonts w:ascii="AngsanaUPC" w:hAnsi="AngsanaUPC" w:cs="AngsanaUPC"/>
          <w:sz w:val="32"/>
          <w:szCs w:val="32"/>
        </w:rPr>
        <w:t xml:space="preserve"> in specific areas with the official </w:t>
      </w:r>
      <w:r w:rsidR="00BE6848">
        <w:rPr>
          <w:rFonts w:ascii="AngsanaUPC" w:hAnsi="AngsanaUPC" w:cs="AngsanaUPC"/>
          <w:sz w:val="32"/>
          <w:szCs w:val="32"/>
        </w:rPr>
        <w:t xml:space="preserve">license and averagely earned annual income at the amount of 5 million Baht or lower. </w:t>
      </w:r>
      <w:r w:rsidR="00A37F39">
        <w:rPr>
          <w:rFonts w:ascii="AngsanaUPC" w:hAnsi="AngsanaUPC" w:cs="AngsanaUPC"/>
          <w:sz w:val="32"/>
          <w:szCs w:val="32"/>
        </w:rPr>
        <w:t xml:space="preserve">None of them </w:t>
      </w:r>
      <w:r w:rsidR="003223F6">
        <w:rPr>
          <w:rFonts w:ascii="AngsanaUPC" w:hAnsi="AngsanaUPC" w:cs="AngsanaUPC"/>
          <w:sz w:val="32"/>
          <w:szCs w:val="32"/>
        </w:rPr>
        <w:t>had business collaboration with an ASEAN country and planned for the business extension to ASEAN countries.</w:t>
      </w:r>
    </w:p>
    <w:p w:rsidR="00D84614" w:rsidRDefault="00D57E73" w:rsidP="00D84614">
      <w:pPr>
        <w:jc w:val="thaiDistribute"/>
        <w:rPr>
          <w:rFonts w:ascii="AngsanaUPC" w:hAnsi="AngsanaUPC" w:cs="AngsanaUPC"/>
          <w:sz w:val="32"/>
          <w:szCs w:val="32"/>
        </w:rPr>
      </w:pPr>
      <w:r>
        <w:rPr>
          <w:rStyle w:val="FontStyle32"/>
          <w:sz w:val="32"/>
          <w:szCs w:val="32"/>
        </w:rPr>
        <w:tab/>
      </w:r>
      <w:r w:rsidR="00254FA0">
        <w:rPr>
          <w:rStyle w:val="FontStyle32"/>
          <w:sz w:val="32"/>
          <w:szCs w:val="32"/>
        </w:rPr>
        <w:t xml:space="preserve">According to the results of the study on 5 positive effects, the </w:t>
      </w:r>
      <w:r w:rsidR="00254FA0">
        <w:rPr>
          <w:rFonts w:ascii="AngsanaUPC" w:hAnsi="AngsanaUPC" w:cs="AngsanaUPC"/>
          <w:sz w:val="32"/>
          <w:szCs w:val="32"/>
        </w:rPr>
        <w:t>Chiang Mai travel agency entrepreneurs</w:t>
      </w:r>
      <w:r w:rsidR="00D44DA6">
        <w:rPr>
          <w:rFonts w:ascii="AngsanaUPC" w:hAnsi="AngsanaUPC" w:cs="AngsanaUPC"/>
          <w:sz w:val="32"/>
          <w:szCs w:val="32"/>
        </w:rPr>
        <w:t xml:space="preserve"> agreed that factors positively affecting tourism business were </w:t>
      </w:r>
      <w:r w:rsidR="001E48EF">
        <w:rPr>
          <w:rFonts w:ascii="AngsanaUPC" w:hAnsi="AngsanaUPC" w:cs="AngsanaUPC"/>
          <w:sz w:val="32"/>
          <w:szCs w:val="32"/>
        </w:rPr>
        <w:t xml:space="preserve">the </w:t>
      </w:r>
      <w:r w:rsidR="004A1FF1">
        <w:rPr>
          <w:rFonts w:ascii="AngsanaUPC" w:hAnsi="AngsanaUPC" w:cs="AngsanaUPC"/>
          <w:sz w:val="32"/>
          <w:szCs w:val="32"/>
        </w:rPr>
        <w:t xml:space="preserve">stimulation of </w:t>
      </w:r>
      <w:r w:rsidR="00EA7E5F">
        <w:rPr>
          <w:rFonts w:ascii="AngsanaUPC" w:hAnsi="AngsanaUPC" w:cs="AngsanaUPC"/>
          <w:sz w:val="32"/>
          <w:szCs w:val="32"/>
        </w:rPr>
        <w:t xml:space="preserve">domestic economic, </w:t>
      </w:r>
      <w:r w:rsidR="001E48EF">
        <w:rPr>
          <w:rFonts w:ascii="AngsanaUPC" w:hAnsi="AngsanaUPC" w:cs="AngsanaUPC"/>
          <w:sz w:val="32"/>
          <w:szCs w:val="32"/>
        </w:rPr>
        <w:t xml:space="preserve">the transfer of technology and knowledge, </w:t>
      </w:r>
      <w:r w:rsidR="004A1FF1">
        <w:rPr>
          <w:rFonts w:ascii="AngsanaUPC" w:hAnsi="AngsanaUPC" w:cs="AngsanaUPC"/>
          <w:sz w:val="32"/>
          <w:szCs w:val="32"/>
        </w:rPr>
        <w:t xml:space="preserve">the career creation, and the </w:t>
      </w:r>
      <w:r w:rsidR="005E5387">
        <w:rPr>
          <w:rFonts w:ascii="AngsanaUPC" w:hAnsi="AngsanaUPC" w:cs="AngsanaUPC"/>
          <w:sz w:val="32"/>
          <w:szCs w:val="32"/>
        </w:rPr>
        <w:t>increase of sources of investment funds, respectively.</w:t>
      </w:r>
    </w:p>
    <w:p w:rsidR="00DE0921" w:rsidRDefault="00DE0921" w:rsidP="00D84614">
      <w:pPr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lastRenderedPageBreak/>
        <w:tab/>
        <w:t xml:space="preserve">According to the results of the study on 7 negative effects, the Chiang Mai travel agency entrepreneurs agreed that factors negatively affecting tourism business were the </w:t>
      </w:r>
      <w:r w:rsidR="007C0F74">
        <w:rPr>
          <w:rFonts w:ascii="AngsanaUPC" w:hAnsi="AngsanaUPC" w:cs="AngsanaUPC"/>
          <w:sz w:val="32"/>
          <w:szCs w:val="32"/>
        </w:rPr>
        <w:t xml:space="preserve">effect towards consumers in Thailand, the brain drain effect, </w:t>
      </w:r>
      <w:r w:rsidR="00CD1E01">
        <w:rPr>
          <w:rFonts w:ascii="AngsanaUPC" w:hAnsi="AngsanaUPC" w:cs="AngsanaUPC"/>
          <w:sz w:val="32"/>
          <w:szCs w:val="32"/>
        </w:rPr>
        <w:t>the effect towards small and medium entrepreneurs</w:t>
      </w:r>
      <w:r w:rsidR="00C92BE7">
        <w:rPr>
          <w:rFonts w:ascii="AngsanaUPC" w:hAnsi="AngsanaUPC" w:cs="AngsanaUPC"/>
          <w:sz w:val="32"/>
          <w:szCs w:val="32"/>
        </w:rPr>
        <w:t xml:space="preserve"> (SME)</w:t>
      </w:r>
      <w:r w:rsidR="00CD1E01">
        <w:rPr>
          <w:rFonts w:ascii="AngsanaUPC" w:hAnsi="AngsanaUPC" w:cs="AngsanaUPC"/>
          <w:sz w:val="32"/>
          <w:szCs w:val="32"/>
        </w:rPr>
        <w:t xml:space="preserve">, </w:t>
      </w:r>
      <w:r w:rsidR="0084233C">
        <w:rPr>
          <w:rFonts w:ascii="AngsanaUPC" w:hAnsi="AngsanaUPC" w:cs="AngsanaUPC"/>
          <w:sz w:val="32"/>
          <w:szCs w:val="32"/>
        </w:rPr>
        <w:t xml:space="preserve">the decrease of controls on development format and limitation, </w:t>
      </w:r>
      <w:r w:rsidR="003E2FE3">
        <w:rPr>
          <w:rFonts w:ascii="AngsanaUPC" w:hAnsi="AngsanaUPC" w:cs="AngsanaUPC"/>
          <w:sz w:val="32"/>
          <w:szCs w:val="32"/>
        </w:rPr>
        <w:t xml:space="preserve">the effect towards sustainable development, </w:t>
      </w:r>
      <w:r w:rsidR="0051231F">
        <w:rPr>
          <w:rFonts w:ascii="AngsanaUPC" w:hAnsi="AngsanaUPC" w:cs="AngsanaUPC"/>
          <w:sz w:val="32"/>
          <w:szCs w:val="32"/>
        </w:rPr>
        <w:t xml:space="preserve">the problem on domestic employment competition, and </w:t>
      </w:r>
      <w:r w:rsidR="00494002">
        <w:rPr>
          <w:rFonts w:ascii="AngsanaUPC" w:hAnsi="AngsanaUPC" w:cs="AngsanaUPC"/>
          <w:sz w:val="32"/>
          <w:szCs w:val="32"/>
        </w:rPr>
        <w:t>the problem on economic leakage, respectively.</w:t>
      </w:r>
      <w:r w:rsidR="00F03568">
        <w:rPr>
          <w:rFonts w:ascii="AngsanaUPC" w:hAnsi="AngsanaUPC" w:cs="AngsanaUPC"/>
          <w:sz w:val="32"/>
          <w:szCs w:val="32"/>
        </w:rPr>
        <w:t xml:space="preserve"> </w:t>
      </w:r>
    </w:p>
    <w:p w:rsidR="00ED7080" w:rsidRPr="00D84614" w:rsidRDefault="00ED7080" w:rsidP="00D84614">
      <w:pPr>
        <w:jc w:val="thaiDistribute"/>
        <w:rPr>
          <w:rStyle w:val="FontStyle32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  <w:t xml:space="preserve">Hereafter were presented </w:t>
      </w:r>
      <w:r w:rsidR="00E90F32">
        <w:rPr>
          <w:rFonts w:ascii="AngsanaUPC" w:hAnsi="AngsanaUPC" w:cs="AngsanaUPC"/>
          <w:sz w:val="32"/>
          <w:szCs w:val="32"/>
        </w:rPr>
        <w:t>recommendations from</w:t>
      </w:r>
      <w:r>
        <w:rPr>
          <w:rFonts w:ascii="AngsanaUPC" w:hAnsi="AngsanaUPC" w:cs="AngsanaUPC"/>
          <w:sz w:val="32"/>
          <w:szCs w:val="32"/>
        </w:rPr>
        <w:t xml:space="preserve"> the majority of respondent</w:t>
      </w:r>
      <w:r w:rsidR="007A6AEB">
        <w:rPr>
          <w:rFonts w:ascii="AngsanaUPC" w:hAnsi="AngsanaUPC" w:cs="AngsanaUPC"/>
          <w:sz w:val="32"/>
          <w:szCs w:val="32"/>
        </w:rPr>
        <w:t>s</w:t>
      </w:r>
      <w:r>
        <w:rPr>
          <w:rFonts w:ascii="AngsanaUPC" w:hAnsi="AngsanaUPC" w:cs="AngsanaUPC"/>
          <w:sz w:val="32"/>
          <w:szCs w:val="32"/>
        </w:rPr>
        <w:t>.</w:t>
      </w:r>
      <w:r w:rsidR="00D61823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D61823">
        <w:rPr>
          <w:rFonts w:ascii="AngsanaUPC" w:hAnsi="AngsanaUPC" w:cs="AngsanaUPC"/>
          <w:sz w:val="32"/>
          <w:szCs w:val="32"/>
        </w:rPr>
        <w:t>The inclusive and concise law to protect Thai tourism</w:t>
      </w:r>
      <w:r w:rsidR="00D61823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D61823">
        <w:rPr>
          <w:rFonts w:ascii="AngsanaUPC" w:hAnsi="AngsanaUPC" w:cs="AngsanaUPC"/>
          <w:sz w:val="32"/>
          <w:szCs w:val="32"/>
        </w:rPr>
        <w:t>should be legislated by the state</w:t>
      </w:r>
      <w:r w:rsidR="00D61823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D61823">
        <w:rPr>
          <w:rFonts w:ascii="AngsanaUPC" w:hAnsi="AngsanaUPC" w:cs="AngsanaUPC"/>
          <w:sz w:val="32"/>
          <w:szCs w:val="32"/>
        </w:rPr>
        <w:t xml:space="preserve">to avoid any disadvantage that foreign countries might cause. </w:t>
      </w:r>
      <w:r w:rsidR="003119BC">
        <w:rPr>
          <w:rFonts w:ascii="AngsanaUPC" w:hAnsi="AngsanaUPC" w:cs="AngsanaUPC"/>
          <w:sz w:val="32"/>
          <w:szCs w:val="32"/>
        </w:rPr>
        <w:t xml:space="preserve">Government and private sectors, educational institutes and other related units should </w:t>
      </w:r>
      <w:r w:rsidR="00EC119F">
        <w:rPr>
          <w:rFonts w:ascii="AngsanaUPC" w:hAnsi="AngsanaUPC" w:cs="AngsanaUPC"/>
          <w:sz w:val="32"/>
          <w:szCs w:val="32"/>
        </w:rPr>
        <w:t xml:space="preserve">continually </w:t>
      </w:r>
      <w:r w:rsidR="00311BC1">
        <w:rPr>
          <w:rFonts w:ascii="AngsanaUPC" w:hAnsi="AngsanaUPC" w:cs="AngsanaUPC"/>
          <w:sz w:val="32"/>
          <w:szCs w:val="32"/>
        </w:rPr>
        <w:t xml:space="preserve">arrange </w:t>
      </w:r>
      <w:r w:rsidR="003509E7">
        <w:rPr>
          <w:rFonts w:ascii="AngsanaUPC" w:hAnsi="AngsanaUPC" w:cs="AngsanaUPC"/>
          <w:sz w:val="32"/>
          <w:szCs w:val="32"/>
        </w:rPr>
        <w:t>more and more trainings</w:t>
      </w:r>
      <w:r w:rsidR="000471CC">
        <w:rPr>
          <w:rFonts w:ascii="AngsanaUPC" w:hAnsi="AngsanaUPC" w:cs="AngsanaUPC"/>
          <w:sz w:val="32"/>
          <w:szCs w:val="32"/>
        </w:rPr>
        <w:t xml:space="preserve">: i.e. </w:t>
      </w:r>
      <w:r w:rsidR="00867B22">
        <w:rPr>
          <w:rFonts w:ascii="AngsanaUPC" w:hAnsi="AngsanaUPC" w:cs="AngsanaUPC"/>
          <w:sz w:val="32"/>
          <w:szCs w:val="32"/>
        </w:rPr>
        <w:t xml:space="preserve">trainings on </w:t>
      </w:r>
      <w:r w:rsidR="000471CC">
        <w:rPr>
          <w:rFonts w:ascii="AngsanaUPC" w:hAnsi="AngsanaUPC" w:cs="AngsanaUPC"/>
          <w:sz w:val="32"/>
          <w:szCs w:val="32"/>
        </w:rPr>
        <w:t xml:space="preserve">language, culture, and traditions, </w:t>
      </w:r>
      <w:r w:rsidR="003509E7">
        <w:rPr>
          <w:rFonts w:ascii="AngsanaUPC" w:hAnsi="AngsanaUPC" w:cs="AngsanaUPC"/>
          <w:sz w:val="32"/>
          <w:szCs w:val="32"/>
        </w:rPr>
        <w:t xml:space="preserve">to acknowledge and prepare those travel agency entrepreneurs for </w:t>
      </w:r>
      <w:r w:rsidR="00E81597">
        <w:rPr>
          <w:rFonts w:ascii="AngsanaUPC" w:hAnsi="AngsanaUPC" w:cs="AngsanaUPC"/>
          <w:sz w:val="32"/>
          <w:szCs w:val="32"/>
        </w:rPr>
        <w:t xml:space="preserve">the </w:t>
      </w:r>
      <w:r w:rsidR="003509E7">
        <w:rPr>
          <w:rFonts w:ascii="AngsanaUPC" w:hAnsi="AngsanaUPC" w:cs="AngsanaUPC"/>
          <w:sz w:val="32"/>
          <w:szCs w:val="32"/>
        </w:rPr>
        <w:t>coming of AEC in 2015</w:t>
      </w:r>
      <w:r w:rsidR="00331367">
        <w:rPr>
          <w:rFonts w:ascii="AngsanaUPC" w:hAnsi="AngsanaUPC" w:cs="AngsanaUPC"/>
          <w:sz w:val="32"/>
          <w:szCs w:val="32"/>
        </w:rPr>
        <w:t xml:space="preserve">, as well as to </w:t>
      </w:r>
      <w:r w:rsidR="00982F8F">
        <w:rPr>
          <w:rFonts w:ascii="AngsanaUPC" w:hAnsi="AngsanaUPC" w:cs="AngsanaUPC"/>
          <w:sz w:val="32"/>
          <w:szCs w:val="32"/>
        </w:rPr>
        <w:t>strengthen their competition capacities on tourism industry</w:t>
      </w:r>
      <w:r w:rsidR="00E81597">
        <w:rPr>
          <w:rFonts w:ascii="AngsanaUPC" w:hAnsi="AngsanaUPC" w:cs="AngsanaUPC"/>
          <w:sz w:val="32"/>
          <w:szCs w:val="32"/>
        </w:rPr>
        <w:t>.</w:t>
      </w:r>
      <w:r w:rsidR="00D4345C">
        <w:rPr>
          <w:rFonts w:ascii="AngsanaUPC" w:hAnsi="AngsanaUPC" w:cs="AngsanaUPC"/>
          <w:sz w:val="32"/>
          <w:szCs w:val="32"/>
        </w:rPr>
        <w:t xml:space="preserve"> The government must </w:t>
      </w:r>
      <w:r w:rsidR="00AC1EA1">
        <w:rPr>
          <w:rFonts w:ascii="AngsanaUPC" w:hAnsi="AngsanaUPC" w:cs="AngsanaUPC"/>
          <w:sz w:val="32"/>
          <w:szCs w:val="32"/>
        </w:rPr>
        <w:t xml:space="preserve">be strict to the law enforcement with foreign nominee </w:t>
      </w:r>
      <w:r w:rsidR="008B7662">
        <w:rPr>
          <w:rFonts w:ascii="AngsanaUPC" w:hAnsi="AngsanaUPC" w:cs="AngsanaUPC"/>
          <w:sz w:val="32"/>
          <w:szCs w:val="32"/>
        </w:rPr>
        <w:t>companies. In addition, the tourism industry should be reserved exclusively for Thai citizen</w:t>
      </w:r>
      <w:r w:rsidR="00B80F32">
        <w:rPr>
          <w:rFonts w:ascii="AngsanaUPC" w:hAnsi="AngsanaUPC" w:cs="AngsanaUPC"/>
          <w:sz w:val="32"/>
          <w:szCs w:val="32"/>
        </w:rPr>
        <w:t xml:space="preserve"> and f</w:t>
      </w:r>
      <w:r w:rsidR="00754435">
        <w:rPr>
          <w:rFonts w:ascii="AngsanaUPC" w:hAnsi="AngsanaUPC" w:cs="AngsanaUPC"/>
          <w:sz w:val="32"/>
          <w:szCs w:val="32"/>
        </w:rPr>
        <w:t xml:space="preserve">oreigners should not be allowed to </w:t>
      </w:r>
      <w:r w:rsidR="00B80F32">
        <w:rPr>
          <w:rFonts w:ascii="AngsanaUPC" w:hAnsi="AngsanaUPC" w:cs="AngsanaUPC"/>
          <w:sz w:val="32"/>
          <w:szCs w:val="32"/>
        </w:rPr>
        <w:t>conduct</w:t>
      </w:r>
      <w:r w:rsidR="00754435">
        <w:rPr>
          <w:rFonts w:ascii="AngsanaUPC" w:hAnsi="AngsanaUPC" w:cs="AngsanaUPC"/>
          <w:sz w:val="32"/>
          <w:szCs w:val="32"/>
        </w:rPr>
        <w:t xml:space="preserve"> the tourist business investment freely</w:t>
      </w:r>
      <w:r w:rsidR="00E869D6">
        <w:rPr>
          <w:rFonts w:ascii="AngsanaUPC" w:hAnsi="AngsanaUPC" w:cs="AngsanaUPC"/>
          <w:sz w:val="32"/>
          <w:szCs w:val="32"/>
        </w:rPr>
        <w:t xml:space="preserve"> because the tour guides must be knowledgeable on history, arts, culture</w:t>
      </w:r>
      <w:r w:rsidR="007C55B5">
        <w:rPr>
          <w:rFonts w:ascii="AngsanaUPC" w:hAnsi="AngsanaUPC" w:cs="AngsanaUPC"/>
          <w:sz w:val="32"/>
          <w:szCs w:val="32"/>
        </w:rPr>
        <w:t>s</w:t>
      </w:r>
      <w:r w:rsidR="00F92E69">
        <w:rPr>
          <w:rFonts w:ascii="AngsanaUPC" w:hAnsi="AngsanaUPC" w:cs="AngsanaUPC"/>
          <w:sz w:val="32"/>
          <w:szCs w:val="32"/>
        </w:rPr>
        <w:t>,</w:t>
      </w:r>
      <w:r w:rsidR="007C55B5">
        <w:rPr>
          <w:rFonts w:ascii="AngsanaUPC" w:hAnsi="AngsanaUPC" w:cs="AngsanaUPC"/>
          <w:sz w:val="32"/>
          <w:szCs w:val="32"/>
        </w:rPr>
        <w:t xml:space="preserve"> and traditions</w:t>
      </w:r>
      <w:r w:rsidR="00E869D6">
        <w:rPr>
          <w:rFonts w:ascii="AngsanaUPC" w:hAnsi="AngsanaUPC" w:cs="AngsanaUPC"/>
          <w:sz w:val="32"/>
          <w:szCs w:val="32"/>
        </w:rPr>
        <w:t xml:space="preserve"> of Thailand. </w:t>
      </w:r>
    </w:p>
    <w:sectPr w:rsidR="00ED7080" w:rsidRPr="00D84614" w:rsidSect="00E17F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418" w:bottom="1985" w:left="1985" w:header="794" w:footer="820" w:gutter="0"/>
      <w:pgNumType w:fmt="thaiLetters"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5F6" w:rsidRDefault="00DA45F6">
      <w:r>
        <w:separator/>
      </w:r>
    </w:p>
  </w:endnote>
  <w:endnote w:type="continuationSeparator" w:id="0">
    <w:p w:rsidR="00DA45F6" w:rsidRDefault="00DA4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503" w:rsidRDefault="000555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48606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7F68" w:rsidRDefault="00E17F68">
        <w:pPr>
          <w:pStyle w:val="Footer"/>
          <w:jc w:val="center"/>
        </w:pPr>
        <w:r w:rsidRPr="00E17F68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E17F68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E17F68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055503">
          <w:rPr>
            <w:rFonts w:asciiTheme="majorBidi" w:hAnsiTheme="majorBidi" w:cstheme="majorBidi"/>
            <w:noProof/>
            <w:sz w:val="32"/>
            <w:szCs w:val="32"/>
            <w:cs/>
          </w:rPr>
          <w:t>ง</w:t>
        </w:r>
        <w:r w:rsidRPr="00E17F68">
          <w:rPr>
            <w:rFonts w:asciiTheme="majorBidi" w:hAnsiTheme="majorBidi" w:cstheme="majorBidi"/>
            <w:noProof/>
            <w:sz w:val="32"/>
            <w:szCs w:val="32"/>
          </w:rPr>
          <w:fldChar w:fldCharType="end"/>
        </w:r>
      </w:p>
    </w:sdtContent>
  </w:sdt>
  <w:p w:rsidR="00E17F68" w:rsidRDefault="00E17F6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503" w:rsidRDefault="000555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5F6" w:rsidRDefault="00DA45F6">
      <w:r>
        <w:separator/>
      </w:r>
    </w:p>
  </w:footnote>
  <w:footnote w:type="continuationSeparator" w:id="0">
    <w:p w:rsidR="00DA45F6" w:rsidRDefault="00DA4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FA4" w:rsidRDefault="00055503" w:rsidP="005D0FA4">
    <w:pPr>
      <w:pStyle w:val="Header"/>
      <w:framePr w:wrap="around" w:vAnchor="text" w:hAnchor="margin" w:xAlign="center" w:y="1"/>
      <w:rPr>
        <w:rStyle w:val="PageNumber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7954" o:spid="_x0000_s2050" type="#_x0000_t75" style="position:absolute;margin-left:0;margin-top:0;width:424.85pt;height:600.95pt;z-index:-251657216;mso-position-horizontal:center;mso-position-horizontal-relative:margin;mso-position-vertical:center;mso-position-vertical-relative:margin" o:allowincell="f">
          <v:imagedata r:id="rId1" o:title="copyrights"/>
        </v:shape>
      </w:pict>
    </w:r>
    <w:r w:rsidR="00BB210A">
      <w:rPr>
        <w:rStyle w:val="PageNumber"/>
      </w:rPr>
      <w:fldChar w:fldCharType="begin"/>
    </w:r>
    <w:r w:rsidR="005D0FA4">
      <w:rPr>
        <w:rStyle w:val="PageNumber"/>
      </w:rPr>
      <w:instrText xml:space="preserve">PAGE  </w:instrText>
    </w:r>
    <w:r w:rsidR="00BB210A">
      <w:rPr>
        <w:rStyle w:val="PageNumber"/>
      </w:rPr>
      <w:fldChar w:fldCharType="end"/>
    </w:r>
  </w:p>
  <w:p w:rsidR="005D0FA4" w:rsidRDefault="005D0F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FA4" w:rsidRDefault="00055503" w:rsidP="005D0FA4">
    <w:pPr>
      <w:pStyle w:val="Header"/>
      <w:framePr w:wrap="around" w:vAnchor="text" w:hAnchor="margin" w:xAlign="center" w:y="1"/>
      <w:rPr>
        <w:rStyle w:val="PageNumber"/>
        <w:rFonts w:ascii="Angsana New" w:hAnsi="Angsana New"/>
        <w:sz w:val="32"/>
        <w:szCs w:val="32"/>
      </w:rPr>
    </w:pPr>
    <w:r>
      <w:rPr>
        <w:rFonts w:ascii="Angsana New" w:hAnsi="Angsana New"/>
        <w:noProof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7955" o:spid="_x0000_s2051" type="#_x0000_t75" style="position:absolute;margin-left:0;margin-top:0;width:424.85pt;height:600.95pt;z-index:-251656192;mso-position-horizontal:center;mso-position-horizontal-relative:margin;mso-position-vertical:center;mso-position-vertical-relative:margin" o:allowincell="f">
          <v:imagedata r:id="rId1" o:title="copyrights"/>
        </v:shape>
      </w:pict>
    </w:r>
  </w:p>
  <w:p w:rsidR="005D0FA4" w:rsidRDefault="005D0FA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503" w:rsidRDefault="0005550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7953" o:spid="_x0000_s2049" type="#_x0000_t75" style="position:absolute;margin-left:0;margin-top:0;width:424.85pt;height:600.95pt;z-index:-251658240;mso-position-horizontal:center;mso-position-horizontal-relative:margin;mso-position-vertical:center;mso-position-vertical-relative:margin" o:allowincell="f">
          <v:imagedata r:id="rId1" o:title="copyrights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F6A31"/>
    <w:multiLevelType w:val="hybridMultilevel"/>
    <w:tmpl w:val="060C4CA6"/>
    <w:lvl w:ilvl="0" w:tplc="6B6453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6C7"/>
    <w:rsid w:val="0001183D"/>
    <w:rsid w:val="00014B0D"/>
    <w:rsid w:val="00025C8B"/>
    <w:rsid w:val="000365C0"/>
    <w:rsid w:val="000471CC"/>
    <w:rsid w:val="00055503"/>
    <w:rsid w:val="00055CA0"/>
    <w:rsid w:val="00056C88"/>
    <w:rsid w:val="000649F9"/>
    <w:rsid w:val="00064D87"/>
    <w:rsid w:val="00071342"/>
    <w:rsid w:val="00075EFF"/>
    <w:rsid w:val="00084EAE"/>
    <w:rsid w:val="00094B6C"/>
    <w:rsid w:val="00096376"/>
    <w:rsid w:val="000A1CE3"/>
    <w:rsid w:val="000B2B6B"/>
    <w:rsid w:val="000B5867"/>
    <w:rsid w:val="000D03C0"/>
    <w:rsid w:val="000D51A9"/>
    <w:rsid w:val="000E0032"/>
    <w:rsid w:val="000E6417"/>
    <w:rsid w:val="000F1BAD"/>
    <w:rsid w:val="001056A2"/>
    <w:rsid w:val="00105EE3"/>
    <w:rsid w:val="001168E7"/>
    <w:rsid w:val="00184D24"/>
    <w:rsid w:val="0018567B"/>
    <w:rsid w:val="001879B2"/>
    <w:rsid w:val="001A11A9"/>
    <w:rsid w:val="001B056B"/>
    <w:rsid w:val="001C0636"/>
    <w:rsid w:val="001C557B"/>
    <w:rsid w:val="001E48EF"/>
    <w:rsid w:val="001F1844"/>
    <w:rsid w:val="00200DED"/>
    <w:rsid w:val="00205004"/>
    <w:rsid w:val="00210C8D"/>
    <w:rsid w:val="002266F1"/>
    <w:rsid w:val="00252A07"/>
    <w:rsid w:val="00254FA0"/>
    <w:rsid w:val="00262CD0"/>
    <w:rsid w:val="002654A7"/>
    <w:rsid w:val="00271919"/>
    <w:rsid w:val="00275125"/>
    <w:rsid w:val="002803A3"/>
    <w:rsid w:val="00292769"/>
    <w:rsid w:val="002933F4"/>
    <w:rsid w:val="002A0CB0"/>
    <w:rsid w:val="002A4042"/>
    <w:rsid w:val="002A53B1"/>
    <w:rsid w:val="002C647C"/>
    <w:rsid w:val="002C78C0"/>
    <w:rsid w:val="002D263F"/>
    <w:rsid w:val="002D76A3"/>
    <w:rsid w:val="002F2914"/>
    <w:rsid w:val="00301894"/>
    <w:rsid w:val="003119BC"/>
    <w:rsid w:val="00311BC1"/>
    <w:rsid w:val="00316A6F"/>
    <w:rsid w:val="003223F6"/>
    <w:rsid w:val="00322D2A"/>
    <w:rsid w:val="003308EF"/>
    <w:rsid w:val="00331367"/>
    <w:rsid w:val="00333091"/>
    <w:rsid w:val="00336869"/>
    <w:rsid w:val="00350609"/>
    <w:rsid w:val="003509E7"/>
    <w:rsid w:val="0035455F"/>
    <w:rsid w:val="00364DDB"/>
    <w:rsid w:val="00375C06"/>
    <w:rsid w:val="003826DB"/>
    <w:rsid w:val="0039126E"/>
    <w:rsid w:val="003B0E74"/>
    <w:rsid w:val="003C2C3E"/>
    <w:rsid w:val="003C35BE"/>
    <w:rsid w:val="003E2FE3"/>
    <w:rsid w:val="003F274B"/>
    <w:rsid w:val="003F41AB"/>
    <w:rsid w:val="003F580A"/>
    <w:rsid w:val="004033B3"/>
    <w:rsid w:val="004037AF"/>
    <w:rsid w:val="00410025"/>
    <w:rsid w:val="00411379"/>
    <w:rsid w:val="00426164"/>
    <w:rsid w:val="00434E6F"/>
    <w:rsid w:val="004550B4"/>
    <w:rsid w:val="004551BA"/>
    <w:rsid w:val="0045536C"/>
    <w:rsid w:val="00456F8D"/>
    <w:rsid w:val="00482216"/>
    <w:rsid w:val="00492D21"/>
    <w:rsid w:val="00494002"/>
    <w:rsid w:val="004A1FF1"/>
    <w:rsid w:val="004C10BB"/>
    <w:rsid w:val="004C3399"/>
    <w:rsid w:val="004E401C"/>
    <w:rsid w:val="004F11A2"/>
    <w:rsid w:val="004F3E95"/>
    <w:rsid w:val="00500F44"/>
    <w:rsid w:val="00504167"/>
    <w:rsid w:val="0051231F"/>
    <w:rsid w:val="0051785A"/>
    <w:rsid w:val="00521A24"/>
    <w:rsid w:val="005336F7"/>
    <w:rsid w:val="00542D0C"/>
    <w:rsid w:val="00547A00"/>
    <w:rsid w:val="00556268"/>
    <w:rsid w:val="00567348"/>
    <w:rsid w:val="00580973"/>
    <w:rsid w:val="005832C8"/>
    <w:rsid w:val="005B2653"/>
    <w:rsid w:val="005D0FA4"/>
    <w:rsid w:val="005D44FF"/>
    <w:rsid w:val="005D46B5"/>
    <w:rsid w:val="005E08E0"/>
    <w:rsid w:val="005E5387"/>
    <w:rsid w:val="005E71B3"/>
    <w:rsid w:val="005F333B"/>
    <w:rsid w:val="0061187F"/>
    <w:rsid w:val="00622F1F"/>
    <w:rsid w:val="00631F93"/>
    <w:rsid w:val="00633553"/>
    <w:rsid w:val="00651A9B"/>
    <w:rsid w:val="00670601"/>
    <w:rsid w:val="006868AC"/>
    <w:rsid w:val="00694BA4"/>
    <w:rsid w:val="006A6524"/>
    <w:rsid w:val="006C19F0"/>
    <w:rsid w:val="006E11FC"/>
    <w:rsid w:val="006F21B4"/>
    <w:rsid w:val="006F2AFC"/>
    <w:rsid w:val="007046C7"/>
    <w:rsid w:val="0071270A"/>
    <w:rsid w:val="00715F58"/>
    <w:rsid w:val="007406F3"/>
    <w:rsid w:val="007444D5"/>
    <w:rsid w:val="007444F7"/>
    <w:rsid w:val="00754435"/>
    <w:rsid w:val="00760040"/>
    <w:rsid w:val="00770B9D"/>
    <w:rsid w:val="00780EA7"/>
    <w:rsid w:val="007901E6"/>
    <w:rsid w:val="007903C1"/>
    <w:rsid w:val="00796E67"/>
    <w:rsid w:val="007A6AEB"/>
    <w:rsid w:val="007C0F74"/>
    <w:rsid w:val="007C1212"/>
    <w:rsid w:val="007C55B5"/>
    <w:rsid w:val="007E5324"/>
    <w:rsid w:val="007E70F9"/>
    <w:rsid w:val="00806C1E"/>
    <w:rsid w:val="00810111"/>
    <w:rsid w:val="008120BC"/>
    <w:rsid w:val="008152A8"/>
    <w:rsid w:val="00817485"/>
    <w:rsid w:val="008226CB"/>
    <w:rsid w:val="00836B86"/>
    <w:rsid w:val="008370D0"/>
    <w:rsid w:val="0084233C"/>
    <w:rsid w:val="0084720C"/>
    <w:rsid w:val="00850A5B"/>
    <w:rsid w:val="00852606"/>
    <w:rsid w:val="00863ED8"/>
    <w:rsid w:val="008647A4"/>
    <w:rsid w:val="00866091"/>
    <w:rsid w:val="00867B22"/>
    <w:rsid w:val="0087380E"/>
    <w:rsid w:val="008A61A7"/>
    <w:rsid w:val="008B7662"/>
    <w:rsid w:val="008C12AB"/>
    <w:rsid w:val="008C6034"/>
    <w:rsid w:val="008E702A"/>
    <w:rsid w:val="008F68E7"/>
    <w:rsid w:val="009043BE"/>
    <w:rsid w:val="009302C1"/>
    <w:rsid w:val="00935B6A"/>
    <w:rsid w:val="00946613"/>
    <w:rsid w:val="009473B0"/>
    <w:rsid w:val="00967168"/>
    <w:rsid w:val="009725F1"/>
    <w:rsid w:val="00973D44"/>
    <w:rsid w:val="00973D7E"/>
    <w:rsid w:val="00982F8F"/>
    <w:rsid w:val="00990A11"/>
    <w:rsid w:val="009958A4"/>
    <w:rsid w:val="009D2C3A"/>
    <w:rsid w:val="009E1E9D"/>
    <w:rsid w:val="00A06A7E"/>
    <w:rsid w:val="00A1639F"/>
    <w:rsid w:val="00A26873"/>
    <w:rsid w:val="00A37F39"/>
    <w:rsid w:val="00A42C8C"/>
    <w:rsid w:val="00A4406A"/>
    <w:rsid w:val="00A56323"/>
    <w:rsid w:val="00A726F6"/>
    <w:rsid w:val="00A77D85"/>
    <w:rsid w:val="00A921EF"/>
    <w:rsid w:val="00AA4B86"/>
    <w:rsid w:val="00AB24AE"/>
    <w:rsid w:val="00AB2FB5"/>
    <w:rsid w:val="00AB7EC9"/>
    <w:rsid w:val="00AC1EA1"/>
    <w:rsid w:val="00AD1714"/>
    <w:rsid w:val="00AD28F5"/>
    <w:rsid w:val="00AD4E0B"/>
    <w:rsid w:val="00AD78BD"/>
    <w:rsid w:val="00AD7E55"/>
    <w:rsid w:val="00AE0C07"/>
    <w:rsid w:val="00AE1483"/>
    <w:rsid w:val="00AE6334"/>
    <w:rsid w:val="00AF2CC6"/>
    <w:rsid w:val="00B03D5E"/>
    <w:rsid w:val="00B077BA"/>
    <w:rsid w:val="00B12EAC"/>
    <w:rsid w:val="00B14589"/>
    <w:rsid w:val="00B315D0"/>
    <w:rsid w:val="00B56229"/>
    <w:rsid w:val="00B6579C"/>
    <w:rsid w:val="00B66396"/>
    <w:rsid w:val="00B7705A"/>
    <w:rsid w:val="00B77266"/>
    <w:rsid w:val="00B80F32"/>
    <w:rsid w:val="00B83E51"/>
    <w:rsid w:val="00B92A8E"/>
    <w:rsid w:val="00BB210A"/>
    <w:rsid w:val="00BB5F31"/>
    <w:rsid w:val="00BC7965"/>
    <w:rsid w:val="00BE2A98"/>
    <w:rsid w:val="00BE6848"/>
    <w:rsid w:val="00BF7BFE"/>
    <w:rsid w:val="00C028DE"/>
    <w:rsid w:val="00C06BCA"/>
    <w:rsid w:val="00C33950"/>
    <w:rsid w:val="00C7287A"/>
    <w:rsid w:val="00C878EB"/>
    <w:rsid w:val="00C9276D"/>
    <w:rsid w:val="00C92BE7"/>
    <w:rsid w:val="00CA16D2"/>
    <w:rsid w:val="00CA5565"/>
    <w:rsid w:val="00CB2444"/>
    <w:rsid w:val="00CB3883"/>
    <w:rsid w:val="00CC09FB"/>
    <w:rsid w:val="00CC4D88"/>
    <w:rsid w:val="00CC5488"/>
    <w:rsid w:val="00CC6659"/>
    <w:rsid w:val="00CC6931"/>
    <w:rsid w:val="00CD1E01"/>
    <w:rsid w:val="00CD3EB6"/>
    <w:rsid w:val="00D00E28"/>
    <w:rsid w:val="00D16553"/>
    <w:rsid w:val="00D406A2"/>
    <w:rsid w:val="00D4345C"/>
    <w:rsid w:val="00D44DA6"/>
    <w:rsid w:val="00D57E73"/>
    <w:rsid w:val="00D61823"/>
    <w:rsid w:val="00D62DF1"/>
    <w:rsid w:val="00D70CC3"/>
    <w:rsid w:val="00D747FB"/>
    <w:rsid w:val="00D84614"/>
    <w:rsid w:val="00D85F75"/>
    <w:rsid w:val="00D87309"/>
    <w:rsid w:val="00D91D8B"/>
    <w:rsid w:val="00D92B5C"/>
    <w:rsid w:val="00DA1732"/>
    <w:rsid w:val="00DA45F6"/>
    <w:rsid w:val="00DD0250"/>
    <w:rsid w:val="00DD15B1"/>
    <w:rsid w:val="00DE0921"/>
    <w:rsid w:val="00DE778D"/>
    <w:rsid w:val="00DE7E94"/>
    <w:rsid w:val="00E17F68"/>
    <w:rsid w:val="00E21F2D"/>
    <w:rsid w:val="00E225DA"/>
    <w:rsid w:val="00E52DDF"/>
    <w:rsid w:val="00E53223"/>
    <w:rsid w:val="00E54C7E"/>
    <w:rsid w:val="00E81597"/>
    <w:rsid w:val="00E841EF"/>
    <w:rsid w:val="00E869D6"/>
    <w:rsid w:val="00E90F32"/>
    <w:rsid w:val="00E93E35"/>
    <w:rsid w:val="00E9516E"/>
    <w:rsid w:val="00EA7E5F"/>
    <w:rsid w:val="00EB6EC1"/>
    <w:rsid w:val="00EC119F"/>
    <w:rsid w:val="00EC4FBE"/>
    <w:rsid w:val="00ED17A0"/>
    <w:rsid w:val="00ED5761"/>
    <w:rsid w:val="00ED5C96"/>
    <w:rsid w:val="00ED7080"/>
    <w:rsid w:val="00EE41DC"/>
    <w:rsid w:val="00EF2425"/>
    <w:rsid w:val="00EF59C0"/>
    <w:rsid w:val="00EF5EE9"/>
    <w:rsid w:val="00EF6D99"/>
    <w:rsid w:val="00F03568"/>
    <w:rsid w:val="00F062DE"/>
    <w:rsid w:val="00F07FA0"/>
    <w:rsid w:val="00F25FC4"/>
    <w:rsid w:val="00F32EE3"/>
    <w:rsid w:val="00F3626E"/>
    <w:rsid w:val="00F36E86"/>
    <w:rsid w:val="00F43542"/>
    <w:rsid w:val="00F5278D"/>
    <w:rsid w:val="00F8530E"/>
    <w:rsid w:val="00F92B2B"/>
    <w:rsid w:val="00F92E69"/>
    <w:rsid w:val="00FA0F79"/>
    <w:rsid w:val="00FA6B26"/>
    <w:rsid w:val="00FA7BFD"/>
    <w:rsid w:val="00FB7473"/>
    <w:rsid w:val="00FC5684"/>
    <w:rsid w:val="00FD66B3"/>
    <w:rsid w:val="00FE0AAD"/>
    <w:rsid w:val="00FE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docId w15:val="{6F96CD14-D343-4C70-B967-5DB5D7F51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6C7"/>
    <w:rPr>
      <w:rFonts w:eastAsia="Batang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FE25F4"/>
  </w:style>
  <w:style w:type="paragraph" w:styleId="Header">
    <w:name w:val="header"/>
    <w:basedOn w:val="Normal"/>
    <w:rsid w:val="005D0FA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D0FA4"/>
    <w:pPr>
      <w:tabs>
        <w:tab w:val="center" w:pos="4153"/>
        <w:tab w:val="right" w:pos="8306"/>
      </w:tabs>
    </w:pPr>
  </w:style>
  <w:style w:type="character" w:customStyle="1" w:styleId="FontStyle32">
    <w:name w:val="Font Style32"/>
    <w:uiPriority w:val="99"/>
    <w:rsid w:val="00056C88"/>
    <w:rPr>
      <w:rFonts w:ascii="Angsana New" w:hAnsi="Angsana New" w:cs="Angsana New"/>
      <w:sz w:val="28"/>
      <w:szCs w:val="28"/>
      <w:lang w:bidi="th-TH"/>
    </w:rPr>
  </w:style>
  <w:style w:type="character" w:styleId="Hyperlink">
    <w:name w:val="Hyperlink"/>
    <w:rsid w:val="006F2AFC"/>
    <w:rPr>
      <w:color w:val="0000FF"/>
      <w:u w:val="single"/>
    </w:rPr>
  </w:style>
  <w:style w:type="paragraph" w:customStyle="1" w:styleId="Style5">
    <w:name w:val="Style5"/>
    <w:basedOn w:val="Normal"/>
    <w:uiPriority w:val="99"/>
    <w:rsid w:val="005D44FF"/>
    <w:pPr>
      <w:widowControl w:val="0"/>
      <w:autoSpaceDE w:val="0"/>
      <w:autoSpaceDN w:val="0"/>
      <w:adjustRightInd w:val="0"/>
      <w:jc w:val="both"/>
    </w:pPr>
    <w:rPr>
      <w:rFonts w:ascii="Angsana New" w:eastAsia="Times New Roman" w:hAnsi="Angsana New"/>
      <w:szCs w:val="24"/>
    </w:rPr>
  </w:style>
  <w:style w:type="paragraph" w:customStyle="1" w:styleId="Style6">
    <w:name w:val="Style6"/>
    <w:basedOn w:val="Normal"/>
    <w:rsid w:val="005D44FF"/>
    <w:pPr>
      <w:widowControl w:val="0"/>
      <w:autoSpaceDE w:val="0"/>
      <w:autoSpaceDN w:val="0"/>
      <w:adjustRightInd w:val="0"/>
      <w:spacing w:line="432" w:lineRule="exact"/>
      <w:ind w:firstLine="1157"/>
      <w:jc w:val="both"/>
    </w:pPr>
    <w:rPr>
      <w:rFonts w:ascii="Angsana New" w:eastAsia="Times New Roman" w:hAnsi="Angsana New"/>
      <w:szCs w:val="24"/>
    </w:rPr>
  </w:style>
  <w:style w:type="paragraph" w:customStyle="1" w:styleId="Style20">
    <w:name w:val="Style20"/>
    <w:basedOn w:val="Normal"/>
    <w:uiPriority w:val="99"/>
    <w:rsid w:val="003F41AB"/>
    <w:pPr>
      <w:widowControl w:val="0"/>
      <w:autoSpaceDE w:val="0"/>
      <w:autoSpaceDN w:val="0"/>
      <w:adjustRightInd w:val="0"/>
      <w:spacing w:line="437" w:lineRule="exact"/>
      <w:jc w:val="both"/>
    </w:pPr>
    <w:rPr>
      <w:rFonts w:ascii="Angsana New" w:eastAsia="Times New Roman" w:hAnsi="Angsana New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17F68"/>
    <w:rPr>
      <w:rFonts w:eastAsia="Batang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870</Words>
  <Characters>4965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ชื่อเรื่องการค้นคว้าแบบอิสระ</vt:lpstr>
      <vt:lpstr>ชื่อเรื่องการค้นคว้าแบบอิสระ</vt:lpstr>
    </vt:vector>
  </TitlesOfParts>
  <Company>Microsoft Corporation</Company>
  <LinksUpToDate>false</LinksUpToDate>
  <CharactersWithSpaces>5824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ชื่อเรื่องการค้นคว้าแบบอิสระ</dc:title>
  <dc:creator>toshiba</dc:creator>
  <cp:lastModifiedBy>Hewlett-Packard Company</cp:lastModifiedBy>
  <cp:revision>7</cp:revision>
  <cp:lastPrinted>2015-08-28T07:58:00Z</cp:lastPrinted>
  <dcterms:created xsi:type="dcterms:W3CDTF">2015-08-10T07:47:00Z</dcterms:created>
  <dcterms:modified xsi:type="dcterms:W3CDTF">2015-08-28T07:58:00Z</dcterms:modified>
</cp:coreProperties>
</file>