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01" w:rsidRDefault="00480F01" w:rsidP="00480F01">
      <w:bookmarkStart w:id="0" w:name="_GoBack"/>
      <w:bookmarkEnd w:id="0"/>
    </w:p>
    <w:p w:rsidR="00AF5E59" w:rsidRDefault="00D7456A" w:rsidP="00AF5E59">
      <w:pPr>
        <w:spacing w:after="0" w:line="240" w:lineRule="auto"/>
        <w:rPr>
          <w:rFonts w:asciiTheme="majorBidi" w:hAnsiTheme="majorBidi" w:cstheme="majorBidi"/>
          <w:sz w:val="32"/>
          <w:szCs w:val="32"/>
        </w:rPr>
      </w:pPr>
      <w:r>
        <w:rPr>
          <w:rFonts w:asciiTheme="majorBidi" w:hAnsiTheme="majorBidi" w:cstheme="majorBidi" w:hint="cs"/>
          <w:b/>
          <w:bCs/>
          <w:sz w:val="32"/>
          <w:szCs w:val="32"/>
          <w:cs/>
        </w:rPr>
        <w:t>หัวข้อการค้นคว้าแบบอิสระ</w:t>
      </w:r>
      <w:r w:rsidR="00AF5E59">
        <w:rPr>
          <w:rFonts w:asciiTheme="majorBidi" w:hAnsiTheme="majorBidi" w:cstheme="majorBidi" w:hint="cs"/>
          <w:b/>
          <w:bCs/>
          <w:sz w:val="32"/>
          <w:szCs w:val="32"/>
          <w:cs/>
        </w:rPr>
        <w:tab/>
      </w:r>
      <w:r w:rsidR="00AF5E59">
        <w:rPr>
          <w:rFonts w:asciiTheme="majorBidi" w:hAnsiTheme="majorBidi" w:cstheme="majorBidi" w:hint="cs"/>
          <w:b/>
          <w:bCs/>
          <w:sz w:val="32"/>
          <w:szCs w:val="32"/>
          <w:cs/>
        </w:rPr>
        <w:tab/>
      </w:r>
      <w:r w:rsidR="00AF5E59">
        <w:rPr>
          <w:rFonts w:asciiTheme="majorBidi" w:hAnsiTheme="majorBidi" w:cstheme="majorBidi" w:hint="cs"/>
          <w:b/>
          <w:bCs/>
          <w:sz w:val="32"/>
          <w:szCs w:val="32"/>
          <w:cs/>
        </w:rPr>
        <w:tab/>
        <w:t xml:space="preserve">             </w:t>
      </w:r>
      <w:r>
        <w:rPr>
          <w:rFonts w:asciiTheme="majorBidi" w:hAnsiTheme="majorBidi" w:cstheme="majorBidi" w:hint="cs"/>
          <w:b/>
          <w:bCs/>
          <w:sz w:val="32"/>
          <w:szCs w:val="32"/>
          <w:cs/>
        </w:rPr>
        <w:tab/>
      </w:r>
      <w:r>
        <w:rPr>
          <w:rFonts w:asciiTheme="majorBidi" w:hAnsiTheme="majorBidi" w:cstheme="majorBidi" w:hint="cs"/>
          <w:sz w:val="32"/>
          <w:szCs w:val="32"/>
          <w:cs/>
        </w:rPr>
        <w:t>ส่วนประสมการตลาดบริการที่มีผลต่อลูกค้าในการเลือก</w:t>
      </w:r>
    </w:p>
    <w:p w:rsidR="00A64EDF" w:rsidRDefault="00AF5E59" w:rsidP="00AF5E59">
      <w:pPr>
        <w:spacing w:after="0" w:line="240" w:lineRule="auto"/>
        <w:ind w:left="2" w:firstLine="1"/>
        <w:rPr>
          <w:rFonts w:asciiTheme="majorBidi" w:hAnsiTheme="majorBidi" w:cstheme="majorBidi"/>
          <w:sz w:val="32"/>
          <w:szCs w:val="32"/>
        </w:rPr>
      </w:pPr>
      <w:r>
        <w:rPr>
          <w:rFonts w:asciiTheme="majorBidi" w:hAnsiTheme="majorBidi" w:cstheme="majorBidi" w:hint="cs"/>
          <w:sz w:val="32"/>
          <w:szCs w:val="32"/>
          <w:cs/>
        </w:rPr>
        <w:t xml:space="preserve">                                                         </w:t>
      </w:r>
      <w:r w:rsidR="008752FF">
        <w:rPr>
          <w:rFonts w:asciiTheme="majorBidi" w:hAnsiTheme="majorBidi" w:cstheme="majorBidi" w:hint="cs"/>
          <w:sz w:val="32"/>
          <w:szCs w:val="32"/>
          <w:cs/>
        </w:rPr>
        <w:t>ร้านอาหาร</w:t>
      </w:r>
      <w:r w:rsidR="00D7456A">
        <w:rPr>
          <w:rFonts w:asciiTheme="majorBidi" w:hAnsiTheme="majorBidi" w:cstheme="majorBidi" w:hint="cs"/>
          <w:sz w:val="32"/>
          <w:szCs w:val="32"/>
          <w:cs/>
        </w:rPr>
        <w:t>ปักษ์ใต้ในอำเภอเมืองเชียงใหม่</w:t>
      </w:r>
    </w:p>
    <w:p w:rsidR="00AF5E59" w:rsidRDefault="00AF5E59" w:rsidP="00AF5E59">
      <w:pPr>
        <w:spacing w:after="0" w:line="240" w:lineRule="auto"/>
        <w:ind w:left="2" w:firstLine="1"/>
        <w:rPr>
          <w:rFonts w:asciiTheme="majorBidi" w:hAnsiTheme="majorBidi" w:cstheme="majorBidi"/>
          <w:sz w:val="32"/>
          <w:szCs w:val="32"/>
        </w:rPr>
      </w:pPr>
    </w:p>
    <w:p w:rsidR="00D7456A" w:rsidRDefault="00D7456A" w:rsidP="00AF5E59">
      <w:pPr>
        <w:spacing w:after="0" w:line="240" w:lineRule="auto"/>
        <w:ind w:left="2880" w:hanging="2880"/>
        <w:rPr>
          <w:rFonts w:asciiTheme="majorBidi" w:hAnsiTheme="majorBidi" w:cstheme="majorBidi"/>
          <w:sz w:val="32"/>
          <w:szCs w:val="32"/>
        </w:rPr>
      </w:pPr>
      <w:r>
        <w:rPr>
          <w:rFonts w:asciiTheme="majorBidi" w:hAnsiTheme="majorBidi" w:cstheme="majorBidi" w:hint="cs"/>
          <w:b/>
          <w:bCs/>
          <w:sz w:val="32"/>
          <w:szCs w:val="32"/>
          <w:cs/>
        </w:rPr>
        <w:t>ผู้เขียน</w:t>
      </w:r>
      <w:r>
        <w:rPr>
          <w:rFonts w:asciiTheme="majorBidi" w:hAnsiTheme="majorBidi" w:cstheme="majorBidi" w:hint="cs"/>
          <w:b/>
          <w:bCs/>
          <w:sz w:val="32"/>
          <w:szCs w:val="32"/>
          <w:cs/>
        </w:rPr>
        <w:tab/>
      </w:r>
      <w:r w:rsidR="00AF5E59">
        <w:rPr>
          <w:rFonts w:asciiTheme="majorBidi" w:hAnsiTheme="majorBidi" w:cstheme="majorBidi" w:hint="cs"/>
          <w:b/>
          <w:bCs/>
          <w:sz w:val="32"/>
          <w:szCs w:val="32"/>
          <w:cs/>
        </w:rPr>
        <w:t xml:space="preserve">  </w:t>
      </w:r>
      <w:r>
        <w:rPr>
          <w:rFonts w:asciiTheme="majorBidi" w:hAnsiTheme="majorBidi" w:cstheme="majorBidi" w:hint="cs"/>
          <w:sz w:val="32"/>
          <w:szCs w:val="32"/>
          <w:cs/>
        </w:rPr>
        <w:t>นางสาวจริยา  นิกรพิทยา</w:t>
      </w:r>
    </w:p>
    <w:p w:rsidR="00AF5E59" w:rsidRDefault="00AF5E59" w:rsidP="00AF5E59">
      <w:pPr>
        <w:spacing w:after="0" w:line="240" w:lineRule="auto"/>
        <w:ind w:left="2880" w:hanging="2880"/>
        <w:rPr>
          <w:rFonts w:asciiTheme="majorBidi" w:hAnsiTheme="majorBidi" w:cstheme="majorBidi"/>
          <w:sz w:val="32"/>
          <w:szCs w:val="32"/>
        </w:rPr>
      </w:pPr>
    </w:p>
    <w:p w:rsidR="00D7456A" w:rsidRDefault="00D7456A" w:rsidP="00AF5E59">
      <w:pPr>
        <w:spacing w:after="0" w:line="240" w:lineRule="auto"/>
        <w:ind w:left="2880" w:hanging="2880"/>
        <w:rPr>
          <w:rFonts w:asciiTheme="majorBidi" w:hAnsiTheme="majorBidi" w:cstheme="majorBidi"/>
          <w:sz w:val="32"/>
          <w:szCs w:val="32"/>
        </w:rPr>
      </w:pPr>
      <w:r>
        <w:rPr>
          <w:rFonts w:asciiTheme="majorBidi" w:hAnsiTheme="majorBidi" w:cstheme="majorBidi" w:hint="cs"/>
          <w:b/>
          <w:bCs/>
          <w:sz w:val="32"/>
          <w:szCs w:val="32"/>
          <w:cs/>
        </w:rPr>
        <w:t>ปริญญา</w:t>
      </w:r>
      <w:r>
        <w:rPr>
          <w:rFonts w:asciiTheme="majorBidi" w:hAnsiTheme="majorBidi" w:cstheme="majorBidi" w:hint="cs"/>
          <w:b/>
          <w:bCs/>
          <w:sz w:val="32"/>
          <w:szCs w:val="32"/>
          <w:cs/>
        </w:rPr>
        <w:tab/>
      </w:r>
      <w:r w:rsidR="00AF5E59">
        <w:rPr>
          <w:rFonts w:asciiTheme="majorBidi" w:hAnsiTheme="majorBidi" w:cstheme="majorBidi" w:hint="cs"/>
          <w:b/>
          <w:bCs/>
          <w:sz w:val="32"/>
          <w:szCs w:val="32"/>
          <w:cs/>
        </w:rPr>
        <w:t xml:space="preserve">  </w:t>
      </w:r>
      <w:r>
        <w:rPr>
          <w:rFonts w:asciiTheme="majorBidi" w:hAnsiTheme="majorBidi" w:cstheme="majorBidi" w:hint="cs"/>
          <w:sz w:val="32"/>
          <w:szCs w:val="32"/>
          <w:cs/>
        </w:rPr>
        <w:t>บริหารธุรกิจมหาบัณฑิต (การตลาด)</w:t>
      </w:r>
    </w:p>
    <w:p w:rsidR="00AF5E59" w:rsidRDefault="00AF5E59" w:rsidP="00AF5E59">
      <w:pPr>
        <w:spacing w:after="0" w:line="240" w:lineRule="auto"/>
        <w:ind w:left="2880" w:hanging="2880"/>
        <w:rPr>
          <w:rFonts w:asciiTheme="majorBidi" w:hAnsiTheme="majorBidi" w:cstheme="majorBidi"/>
          <w:sz w:val="32"/>
          <w:szCs w:val="32"/>
        </w:rPr>
      </w:pPr>
    </w:p>
    <w:p w:rsidR="00D7456A" w:rsidRDefault="00D7456A" w:rsidP="00AF5E59">
      <w:pPr>
        <w:spacing w:after="0" w:line="240" w:lineRule="auto"/>
        <w:ind w:left="2880" w:hanging="2880"/>
        <w:rPr>
          <w:rFonts w:asciiTheme="majorBidi" w:hAnsiTheme="majorBidi" w:cstheme="majorBidi"/>
          <w:sz w:val="32"/>
          <w:szCs w:val="32"/>
        </w:rPr>
      </w:pPr>
      <w:r>
        <w:rPr>
          <w:rFonts w:asciiTheme="majorBidi" w:hAnsiTheme="majorBidi" w:cstheme="majorBidi" w:hint="cs"/>
          <w:b/>
          <w:bCs/>
          <w:sz w:val="32"/>
          <w:szCs w:val="32"/>
          <w:cs/>
        </w:rPr>
        <w:t>อาจารย์ที่ปรึกษา</w:t>
      </w:r>
      <w:r>
        <w:rPr>
          <w:rFonts w:asciiTheme="majorBidi" w:hAnsiTheme="majorBidi" w:cstheme="majorBidi" w:hint="cs"/>
          <w:b/>
          <w:bCs/>
          <w:sz w:val="32"/>
          <w:szCs w:val="32"/>
          <w:cs/>
        </w:rPr>
        <w:tab/>
      </w:r>
      <w:r w:rsidR="00AF5E59">
        <w:rPr>
          <w:rFonts w:asciiTheme="majorBidi" w:hAnsiTheme="majorBidi" w:cstheme="majorBidi" w:hint="cs"/>
          <w:b/>
          <w:bCs/>
          <w:sz w:val="32"/>
          <w:szCs w:val="32"/>
          <w:cs/>
        </w:rPr>
        <w:t xml:space="preserve">  </w:t>
      </w:r>
      <w:r>
        <w:rPr>
          <w:rFonts w:asciiTheme="majorBidi" w:hAnsiTheme="majorBidi" w:cstheme="majorBidi" w:hint="cs"/>
          <w:sz w:val="32"/>
          <w:szCs w:val="32"/>
          <w:cs/>
        </w:rPr>
        <w:t>รองศาสตราจารย์ ดร. จิ</w:t>
      </w:r>
      <w:proofErr w:type="spellStart"/>
      <w:r>
        <w:rPr>
          <w:rFonts w:asciiTheme="majorBidi" w:hAnsiTheme="majorBidi" w:cstheme="majorBidi" w:hint="cs"/>
          <w:sz w:val="32"/>
          <w:szCs w:val="32"/>
          <w:cs/>
        </w:rPr>
        <w:t>ราวร</w:t>
      </w:r>
      <w:proofErr w:type="spellEnd"/>
      <w:r>
        <w:rPr>
          <w:rFonts w:asciiTheme="majorBidi" w:hAnsiTheme="majorBidi" w:cstheme="majorBidi" w:hint="cs"/>
          <w:sz w:val="32"/>
          <w:szCs w:val="32"/>
          <w:cs/>
        </w:rPr>
        <w:t>รณ ฉายสุวรรณ</w:t>
      </w:r>
    </w:p>
    <w:p w:rsidR="00D7456A" w:rsidRDefault="00D7456A" w:rsidP="00AF5E59">
      <w:pPr>
        <w:spacing w:after="0" w:line="240" w:lineRule="auto"/>
        <w:ind w:left="2880" w:hanging="2880"/>
        <w:rPr>
          <w:rFonts w:asciiTheme="majorBidi" w:hAnsiTheme="majorBidi" w:cstheme="majorBidi"/>
          <w:sz w:val="32"/>
          <w:szCs w:val="32"/>
        </w:rPr>
      </w:pPr>
    </w:p>
    <w:p w:rsidR="00D7456A" w:rsidRDefault="00D7456A" w:rsidP="00AF5E59">
      <w:pPr>
        <w:spacing w:after="0" w:line="240" w:lineRule="auto"/>
        <w:ind w:left="2880" w:hanging="2880"/>
        <w:jc w:val="center"/>
        <w:rPr>
          <w:rFonts w:asciiTheme="majorBidi" w:hAnsiTheme="majorBidi" w:cstheme="majorBidi"/>
          <w:b/>
          <w:bCs/>
          <w:sz w:val="40"/>
          <w:szCs w:val="40"/>
        </w:rPr>
      </w:pPr>
      <w:r>
        <w:rPr>
          <w:rFonts w:asciiTheme="majorBidi" w:hAnsiTheme="majorBidi" w:cstheme="majorBidi" w:hint="cs"/>
          <w:b/>
          <w:bCs/>
          <w:sz w:val="40"/>
          <w:szCs w:val="40"/>
          <w:cs/>
        </w:rPr>
        <w:t>บทคัดย่อ</w:t>
      </w:r>
    </w:p>
    <w:p w:rsidR="00AF5E59" w:rsidRDefault="00AF5E59" w:rsidP="00AF5E59">
      <w:pPr>
        <w:spacing w:after="0" w:line="240" w:lineRule="auto"/>
        <w:ind w:left="2880" w:hanging="2880"/>
        <w:jc w:val="center"/>
        <w:rPr>
          <w:rFonts w:asciiTheme="majorBidi" w:hAnsiTheme="majorBidi" w:cstheme="majorBidi"/>
          <w:sz w:val="32"/>
          <w:szCs w:val="32"/>
        </w:rPr>
      </w:pPr>
    </w:p>
    <w:p w:rsidR="00953B3F" w:rsidRDefault="00953B3F"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hint="cs"/>
          <w:sz w:val="32"/>
          <w:szCs w:val="32"/>
          <w:cs/>
        </w:rPr>
        <w:t xml:space="preserve">การค้นคว้าแบบอิสระนี้มีวัตถุประสงค์เพื่อศึกษาส่วนประสมการตลาดบริการที่มีผลต่อลูกค้าในการเลือกร้านอาหารปักษ์ใต้ โดยเก็บรวมรวมข้อมูลจากประชาชนที่อาศัยอยู่ในเขตอำเภอเมืองเชียงใหม่และบริโภคอาหารปักษ์ใต้ภายในระยะเวลา </w:t>
      </w:r>
      <w:r>
        <w:rPr>
          <w:rFonts w:asciiTheme="majorBidi" w:hAnsiTheme="majorBidi" w:cstheme="majorBidi"/>
          <w:sz w:val="32"/>
          <w:szCs w:val="32"/>
        </w:rPr>
        <w:t xml:space="preserve">1 </w:t>
      </w:r>
      <w:r>
        <w:rPr>
          <w:rFonts w:asciiTheme="majorBidi" w:hAnsiTheme="majorBidi" w:cstheme="majorBidi" w:hint="cs"/>
          <w:sz w:val="32"/>
          <w:szCs w:val="32"/>
          <w:cs/>
        </w:rPr>
        <w:t xml:space="preserve">ปีที่ผ่านมาจำนวน </w:t>
      </w:r>
      <w:r>
        <w:rPr>
          <w:rFonts w:asciiTheme="majorBidi" w:hAnsiTheme="majorBidi" w:cstheme="majorBidi"/>
          <w:sz w:val="32"/>
          <w:szCs w:val="32"/>
        </w:rPr>
        <w:t xml:space="preserve">300 </w:t>
      </w:r>
      <w:r>
        <w:rPr>
          <w:rFonts w:asciiTheme="majorBidi" w:hAnsiTheme="majorBidi" w:cstheme="majorBidi" w:hint="cs"/>
          <w:sz w:val="32"/>
          <w:szCs w:val="32"/>
          <w:cs/>
        </w:rPr>
        <w:t>ราย นำมาวิเคราะห์ข้อมูลโดยใช้สถิติเชิงพรรณนา ได้แก่ ความถี่ ร้อยละ และค่าเฉลี่ย</w:t>
      </w:r>
    </w:p>
    <w:p w:rsidR="00953B3F" w:rsidRDefault="00953B3F"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ผลการศึกษาพบ</w:t>
      </w:r>
      <w:r w:rsidR="00690E6C">
        <w:rPr>
          <w:rFonts w:asciiTheme="majorBidi" w:hAnsiTheme="majorBidi" w:cstheme="majorBidi" w:hint="cs"/>
          <w:sz w:val="32"/>
          <w:szCs w:val="32"/>
          <w:cs/>
        </w:rPr>
        <w:t>ว่ากลุ่มตัวอย่าง</w:t>
      </w:r>
      <w:r w:rsidR="00A4494C">
        <w:rPr>
          <w:rFonts w:asciiTheme="majorBidi" w:hAnsiTheme="majorBidi" w:cstheme="majorBidi" w:hint="cs"/>
          <w:sz w:val="32"/>
          <w:szCs w:val="32"/>
          <w:cs/>
        </w:rPr>
        <w:t>ส่วนใหญ่เป็น</w:t>
      </w:r>
      <w:r w:rsidR="00690E6C">
        <w:rPr>
          <w:rFonts w:asciiTheme="majorBidi" w:hAnsiTheme="majorBidi" w:cstheme="majorBidi" w:hint="cs"/>
          <w:sz w:val="32"/>
          <w:szCs w:val="32"/>
          <w:cs/>
        </w:rPr>
        <w:t>เพศ</w:t>
      </w:r>
      <w:r>
        <w:rPr>
          <w:rFonts w:asciiTheme="majorBidi" w:hAnsiTheme="majorBidi" w:cstheme="majorBidi" w:hint="cs"/>
          <w:sz w:val="32"/>
          <w:szCs w:val="32"/>
          <w:cs/>
        </w:rPr>
        <w:t xml:space="preserve">หญิงที่มีอายุระหว่าง </w:t>
      </w:r>
      <w:r>
        <w:rPr>
          <w:rFonts w:asciiTheme="majorBidi" w:hAnsiTheme="majorBidi" w:cstheme="majorBidi"/>
          <w:sz w:val="32"/>
          <w:szCs w:val="32"/>
        </w:rPr>
        <w:t xml:space="preserve">20-30 </w:t>
      </w:r>
      <w:r>
        <w:rPr>
          <w:rFonts w:asciiTheme="majorBidi" w:hAnsiTheme="majorBidi" w:cstheme="majorBidi" w:hint="cs"/>
          <w:sz w:val="32"/>
          <w:szCs w:val="32"/>
          <w:cs/>
        </w:rPr>
        <w:t xml:space="preserve">ปี ประกอบอาชีพพนักงานบริษัทเอกชน/ลูกจ้าง มีการศึกษาสูงสุดอยู่ในระดับปริญญาตรีหรือเทียบเท่า และมีรายได้เฉลี่ยต่อเดือนอยู่ที่ </w:t>
      </w:r>
      <w:r>
        <w:rPr>
          <w:rFonts w:asciiTheme="majorBidi" w:hAnsiTheme="majorBidi" w:cstheme="majorBidi"/>
          <w:sz w:val="32"/>
          <w:szCs w:val="32"/>
        </w:rPr>
        <w:t xml:space="preserve">10,001-20,000 </w:t>
      </w:r>
      <w:r>
        <w:rPr>
          <w:rFonts w:asciiTheme="majorBidi" w:hAnsiTheme="majorBidi" w:cstheme="majorBidi" w:hint="cs"/>
          <w:sz w:val="32"/>
          <w:szCs w:val="32"/>
          <w:cs/>
        </w:rPr>
        <w:t>บาท</w:t>
      </w:r>
    </w:p>
    <w:p w:rsidR="00147847" w:rsidRDefault="00147847" w:rsidP="00AF5E59">
      <w:pPr>
        <w:tabs>
          <w:tab w:val="left" w:pos="1134"/>
        </w:tabs>
        <w:spacing w:after="0" w:line="240" w:lineRule="auto"/>
        <w:jc w:val="thaiDistribute"/>
        <w:rPr>
          <w:rFonts w:asciiTheme="majorBidi" w:hAnsiTheme="majorBidi" w:cstheme="majorBidi"/>
          <w:sz w:val="32"/>
          <w:szCs w:val="32"/>
          <w:cs/>
        </w:rPr>
      </w:pPr>
      <w:r>
        <w:rPr>
          <w:rFonts w:asciiTheme="majorBidi" w:hAnsiTheme="majorBidi" w:cstheme="majorBidi"/>
          <w:sz w:val="32"/>
          <w:szCs w:val="32"/>
        </w:rPr>
        <w:tab/>
      </w:r>
      <w:r>
        <w:rPr>
          <w:rFonts w:asciiTheme="majorBidi" w:hAnsiTheme="majorBidi" w:cstheme="majorBidi" w:hint="cs"/>
          <w:sz w:val="32"/>
          <w:szCs w:val="32"/>
          <w:cs/>
        </w:rPr>
        <w:t>สรุปพฤติกรรมของผู้ตอบแบบสอบถามในการเลือกร้านอาหารปักษ์ใต้คือ ผู้ตอบแบบสอบถามส่วนใหญ่เลือกใช้บริการร้านอาหารปักษ์ใต้ที่เปิดหน้าร้านให้บริการเอง เมนูส่วนใหญ่ที่เลือกรับประทานคือ คั่วกลิ้งหมู โดยเลือกใช้บริการร้านอาหารปักษ์ใต้เพราะชื่นชอบในรสชาติของอาหาร</w:t>
      </w:r>
      <w:r w:rsidR="00480F01">
        <w:rPr>
          <w:rFonts w:asciiTheme="majorBidi" w:hAnsiTheme="majorBidi" w:cstheme="majorBidi" w:hint="cs"/>
          <w:sz w:val="32"/>
          <w:szCs w:val="32"/>
          <w:cs/>
        </w:rPr>
        <w:t xml:space="preserve"> ปกติ</w:t>
      </w:r>
      <w:r>
        <w:rPr>
          <w:rFonts w:asciiTheme="majorBidi" w:hAnsiTheme="majorBidi" w:cstheme="majorBidi" w:hint="cs"/>
          <w:sz w:val="32"/>
          <w:szCs w:val="32"/>
          <w:cs/>
        </w:rPr>
        <w:t>การใช้บริการร้านอาหารปักษ์ใต้ในแต่ละครั้งตนเองจะเป็นผู้ตัดสินใจในการรับประทานและเลือกใช้บริการร้านอาหารปักษ์ใต้</w:t>
      </w:r>
      <w:r w:rsidR="00480F01">
        <w:rPr>
          <w:rFonts w:asciiTheme="majorBidi" w:hAnsiTheme="majorBidi" w:cstheme="majorBidi" w:hint="cs"/>
          <w:sz w:val="32"/>
          <w:szCs w:val="32"/>
          <w:cs/>
        </w:rPr>
        <w:t xml:space="preserve"> โดยเลือกใช้บริการร้านอาหารปักษ์ใต้เป็นประจำ วันที่เลือกใช้บริการจะไม่แน่นอนและมีค่าใช้จ่ายเฉลี่ยต่อคนไม่เกิน </w:t>
      </w:r>
      <w:r w:rsidR="00480F01">
        <w:rPr>
          <w:rFonts w:asciiTheme="majorBidi" w:hAnsiTheme="majorBidi" w:cstheme="majorBidi"/>
          <w:sz w:val="32"/>
          <w:szCs w:val="32"/>
        </w:rPr>
        <w:t xml:space="preserve">100 </w:t>
      </w:r>
      <w:r w:rsidR="00480F01">
        <w:rPr>
          <w:rFonts w:asciiTheme="majorBidi" w:hAnsiTheme="majorBidi" w:cstheme="majorBidi" w:hint="cs"/>
          <w:sz w:val="32"/>
          <w:szCs w:val="32"/>
          <w:cs/>
        </w:rPr>
        <w:t xml:space="preserve">บาท เวลาที่เลือกใช้บริการส่วนใหญ่เป็นช่วงเวลาอาหารกลางวันคือ  </w:t>
      </w:r>
      <w:r w:rsidR="00480F01">
        <w:rPr>
          <w:rFonts w:asciiTheme="majorBidi" w:hAnsiTheme="majorBidi" w:cstheme="majorBidi"/>
          <w:sz w:val="32"/>
          <w:szCs w:val="32"/>
        </w:rPr>
        <w:t xml:space="preserve">10.31-13.30 </w:t>
      </w:r>
      <w:r w:rsidR="00480F01">
        <w:rPr>
          <w:rFonts w:asciiTheme="majorBidi" w:hAnsiTheme="majorBidi" w:cstheme="majorBidi" w:hint="cs"/>
          <w:sz w:val="32"/>
          <w:szCs w:val="32"/>
          <w:cs/>
        </w:rPr>
        <w:t>น. ซึ่งสื่อที่ทำให้ทราบข้อมูลเกี่ยวกับร้านอาหารปักษ์ใต้คือ ข้อมูลแหล่งบุคคล</w:t>
      </w:r>
      <w:r>
        <w:rPr>
          <w:rFonts w:asciiTheme="majorBidi" w:hAnsiTheme="majorBidi" w:cstheme="majorBidi" w:hint="cs"/>
          <w:sz w:val="32"/>
          <w:szCs w:val="32"/>
          <w:cs/>
        </w:rPr>
        <w:t xml:space="preserve"> </w:t>
      </w:r>
    </w:p>
    <w:p w:rsidR="009807CE" w:rsidRDefault="009807CE"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r>
      <w:r w:rsidR="00AD2262">
        <w:rPr>
          <w:rFonts w:asciiTheme="majorBidi" w:hAnsiTheme="majorBidi" w:cstheme="majorBidi" w:hint="cs"/>
          <w:sz w:val="32"/>
          <w:szCs w:val="32"/>
          <w:cs/>
        </w:rPr>
        <w:t>ปัจจัย</w:t>
      </w:r>
      <w:r>
        <w:rPr>
          <w:rFonts w:asciiTheme="majorBidi" w:hAnsiTheme="majorBidi" w:cstheme="majorBidi" w:hint="cs"/>
          <w:sz w:val="32"/>
          <w:szCs w:val="32"/>
          <w:cs/>
        </w:rPr>
        <w:t>ส่วนประสมการตลาดบริการ</w:t>
      </w:r>
      <w:r w:rsidR="00AD2262">
        <w:rPr>
          <w:rFonts w:asciiTheme="majorBidi" w:hAnsiTheme="majorBidi" w:cstheme="majorBidi" w:hint="cs"/>
          <w:sz w:val="32"/>
          <w:szCs w:val="32"/>
          <w:cs/>
        </w:rPr>
        <w:t xml:space="preserve">ที่มีผลต่อลูกค้าในการเลือกร้านอาหารปักษ์ใต้ในอำเภอเมืองเชียงใหม่ ผู้ตอบแบบสอบถามให้ความสำคัญโดยรวมมีค่าเฉลี่ยในระดับมากคือ ปัจจัยด้านกระบวนการให้บริการ ปัจจัยด้านพนักงาน ปัจจัยด้านช่องทางการจัดจำหน่าย ปัจจัยด้านผลิตภัณฑ์ </w:t>
      </w:r>
      <w:r w:rsidR="00AD2262">
        <w:rPr>
          <w:rFonts w:asciiTheme="majorBidi" w:hAnsiTheme="majorBidi" w:cstheme="majorBidi" w:hint="cs"/>
          <w:sz w:val="32"/>
          <w:szCs w:val="32"/>
          <w:cs/>
        </w:rPr>
        <w:lastRenderedPageBreak/>
        <w:t>ปัจจัยด้านการสร้างและนำเสนอลักษณะทางกายภาพ และ ปัจจัยด้านการกำหนดราคา ตามลำดับ ส่วนปัจจัยด้านการส่งเสริมการตลาด ให้ความสำคัญในระดับปานกลาง</w:t>
      </w:r>
    </w:p>
    <w:p w:rsidR="00BC2F99" w:rsidRDefault="00BC2F99"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สำหรับปัจจัยย่อยในแต่ละด้านให้ความสำคัญดังนี้</w:t>
      </w:r>
    </w:p>
    <w:p w:rsidR="00BC2F99" w:rsidRDefault="00BC2F99"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 xml:space="preserve">ปัจจัยด้านผลิตภัณฑ์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ลำดับแรกคือ วัตถุดิบที่นำมาใช้ในการปรุงอาหารเป็</w:t>
      </w:r>
      <w:r w:rsidR="00A4494C">
        <w:rPr>
          <w:rFonts w:asciiTheme="majorBidi" w:hAnsiTheme="majorBidi" w:cstheme="majorBidi" w:hint="cs"/>
          <w:sz w:val="32"/>
          <w:szCs w:val="32"/>
          <w:cs/>
        </w:rPr>
        <w:t>นวัตถุดิบที่มีคุณภาพและ</w:t>
      </w:r>
      <w:r>
        <w:rPr>
          <w:rFonts w:asciiTheme="majorBidi" w:hAnsiTheme="majorBidi" w:cstheme="majorBidi" w:hint="cs"/>
          <w:sz w:val="32"/>
          <w:szCs w:val="32"/>
          <w:cs/>
        </w:rPr>
        <w:t>ความสะอาดของร้าน</w:t>
      </w:r>
      <w:r w:rsidR="00A4494C">
        <w:rPr>
          <w:rFonts w:asciiTheme="majorBidi" w:hAnsiTheme="majorBidi" w:cstheme="majorBidi" w:hint="cs"/>
          <w:sz w:val="32"/>
          <w:szCs w:val="32"/>
          <w:cs/>
        </w:rPr>
        <w:t>โดยให้ความสำคัญอยู่ในระดับมากที่สุด ส่วน</w:t>
      </w:r>
      <w:r>
        <w:rPr>
          <w:rFonts w:asciiTheme="majorBidi" w:hAnsiTheme="majorBidi" w:cstheme="majorBidi" w:hint="cs"/>
          <w:sz w:val="32"/>
          <w:szCs w:val="32"/>
          <w:cs/>
        </w:rPr>
        <w:t>อาหารมีความสดใหม่</w:t>
      </w:r>
      <w:r w:rsidR="00A4494C">
        <w:rPr>
          <w:rFonts w:asciiTheme="majorBidi" w:hAnsiTheme="majorBidi" w:cstheme="majorBidi" w:hint="cs"/>
          <w:sz w:val="32"/>
          <w:szCs w:val="32"/>
          <w:cs/>
        </w:rPr>
        <w:t xml:space="preserve"> ให้ความสำคัญอยู่ในระดับมาก</w:t>
      </w:r>
    </w:p>
    <w:p w:rsidR="00BC2F99" w:rsidRDefault="00BC2F99"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 xml:space="preserve">ปัจจัยด้านราคา ปัจจัยย่อยที่ให้ความสำคัญมีค่าเฉลี่ยสูงสุด </w:t>
      </w:r>
      <w:r>
        <w:rPr>
          <w:rFonts w:asciiTheme="majorBidi" w:hAnsiTheme="majorBidi" w:cstheme="majorBidi"/>
          <w:sz w:val="32"/>
          <w:szCs w:val="32"/>
        </w:rPr>
        <w:t xml:space="preserve"> 3 </w:t>
      </w:r>
      <w:r>
        <w:rPr>
          <w:rFonts w:asciiTheme="majorBidi" w:hAnsiTheme="majorBidi" w:cstheme="majorBidi" w:hint="cs"/>
          <w:sz w:val="32"/>
          <w:szCs w:val="32"/>
          <w:cs/>
        </w:rPr>
        <w:t>ลำดับแรกคือ ราคาอาหารเหมาะสมกับคุณภาพ รองลงมาคือ มีการแสดงราคาอาหารติดบนฝาผนังในร้านอาหารอย่างชัดเจน และ ราคาอาหารถูกกว่า</w:t>
      </w:r>
      <w:r w:rsidR="00A17B66">
        <w:rPr>
          <w:rFonts w:asciiTheme="majorBidi" w:hAnsiTheme="majorBidi" w:cstheme="majorBidi" w:hint="cs"/>
          <w:sz w:val="32"/>
          <w:szCs w:val="32"/>
          <w:cs/>
        </w:rPr>
        <w:t>ร้านอื่นที่มีคุณภาพระดับเดียวกันโดย</w:t>
      </w:r>
      <w:r w:rsidR="00A4494C">
        <w:rPr>
          <w:rFonts w:asciiTheme="majorBidi" w:hAnsiTheme="majorBidi" w:cstheme="majorBidi" w:hint="cs"/>
          <w:sz w:val="32"/>
          <w:szCs w:val="32"/>
          <w:cs/>
        </w:rPr>
        <w:t>ให้ความสำคัญ</w:t>
      </w:r>
      <w:r w:rsidR="00A17B66">
        <w:rPr>
          <w:rFonts w:asciiTheme="majorBidi" w:hAnsiTheme="majorBidi" w:cstheme="majorBidi" w:hint="cs"/>
          <w:sz w:val="32"/>
          <w:szCs w:val="32"/>
          <w:cs/>
        </w:rPr>
        <w:t>อยู่</w:t>
      </w:r>
      <w:r w:rsidR="00A4494C">
        <w:rPr>
          <w:rFonts w:asciiTheme="majorBidi" w:hAnsiTheme="majorBidi" w:cstheme="majorBidi" w:hint="cs"/>
          <w:sz w:val="32"/>
          <w:szCs w:val="32"/>
          <w:cs/>
        </w:rPr>
        <w:t>ในระดับมาก</w:t>
      </w:r>
    </w:p>
    <w:p w:rsidR="00343DFB" w:rsidRDefault="00343DFB"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hint="cs"/>
          <w:sz w:val="32"/>
          <w:szCs w:val="32"/>
          <w:cs/>
        </w:rPr>
        <w:t xml:space="preserve">ปัจจัยด้านช่องทางการจัดจำหน่าย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ลำดับแรกคือ ที่ตั้งร้านอยู่ใน</w:t>
      </w:r>
      <w:proofErr w:type="spellStart"/>
      <w:r>
        <w:rPr>
          <w:rFonts w:asciiTheme="majorBidi" w:hAnsiTheme="majorBidi" w:cstheme="majorBidi" w:hint="cs"/>
          <w:sz w:val="32"/>
          <w:szCs w:val="32"/>
          <w:cs/>
        </w:rPr>
        <w:t>ทำเล</w:t>
      </w:r>
      <w:proofErr w:type="spellEnd"/>
      <w:r>
        <w:rPr>
          <w:rFonts w:asciiTheme="majorBidi" w:hAnsiTheme="majorBidi" w:cstheme="majorBidi" w:hint="cs"/>
          <w:sz w:val="32"/>
          <w:szCs w:val="32"/>
          <w:cs/>
        </w:rPr>
        <w:t>ที่สะดวกต่อการเดินทาง รองลงมาคือ มีเวลาเปิด-ปิด ที่แน่นอน และ ที่ตั้งร้านสังเกตเห็นได้ง่าย</w:t>
      </w:r>
      <w:r w:rsidR="00A17B66">
        <w:rPr>
          <w:rFonts w:asciiTheme="majorBidi" w:hAnsiTheme="majorBidi" w:cstheme="majorBidi" w:hint="cs"/>
          <w:sz w:val="32"/>
          <w:szCs w:val="32"/>
          <w:cs/>
        </w:rPr>
        <w:t xml:space="preserve">โดยให้ความสำคัญอยู่ในระดับมาก </w:t>
      </w:r>
    </w:p>
    <w:p w:rsidR="00343DFB" w:rsidRDefault="00343DFB"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 xml:space="preserve">ปัจจัยด้านการส่งเสริมการตลาด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 xml:space="preserve">ลำดับแรกคือ รับส่วนลดเมื่อซื้ออาหารครบตามเงื่อนไข รองลงมาคือ มีการโฆษณา/ประชาสัมพันธ์ร้านผ่าน </w:t>
      </w:r>
      <w:r>
        <w:rPr>
          <w:rFonts w:asciiTheme="majorBidi" w:hAnsiTheme="majorBidi" w:cstheme="majorBidi"/>
          <w:sz w:val="32"/>
          <w:szCs w:val="32"/>
        </w:rPr>
        <w:t xml:space="preserve">Social media </w:t>
      </w:r>
      <w:r>
        <w:rPr>
          <w:rFonts w:asciiTheme="majorBidi" w:hAnsiTheme="majorBidi" w:cstheme="majorBidi" w:hint="cs"/>
          <w:sz w:val="32"/>
          <w:szCs w:val="32"/>
          <w:cs/>
        </w:rPr>
        <w:t xml:space="preserve">ต่างๆ เช่น </w:t>
      </w:r>
      <w:r>
        <w:rPr>
          <w:rFonts w:asciiTheme="majorBidi" w:hAnsiTheme="majorBidi" w:cstheme="majorBidi"/>
          <w:sz w:val="32"/>
          <w:szCs w:val="32"/>
        </w:rPr>
        <w:t xml:space="preserve">Facebook </w:t>
      </w:r>
      <w:r>
        <w:rPr>
          <w:rFonts w:asciiTheme="majorBidi" w:hAnsiTheme="majorBidi" w:cstheme="majorBidi" w:hint="cs"/>
          <w:sz w:val="32"/>
          <w:szCs w:val="32"/>
          <w:cs/>
        </w:rPr>
        <w:t xml:space="preserve">และ รับของแถมเมื่อซื้ออาหารครบตามที่กำหนดไว้ได้รับของแถมเป็นอาหารฟรี </w:t>
      </w:r>
      <w:r>
        <w:rPr>
          <w:rFonts w:asciiTheme="majorBidi" w:hAnsiTheme="majorBidi" w:cstheme="majorBidi"/>
          <w:sz w:val="32"/>
          <w:szCs w:val="32"/>
        </w:rPr>
        <w:t xml:space="preserve">1 </w:t>
      </w:r>
      <w:r>
        <w:rPr>
          <w:rFonts w:asciiTheme="majorBidi" w:hAnsiTheme="majorBidi" w:cstheme="majorBidi" w:hint="cs"/>
          <w:sz w:val="32"/>
          <w:szCs w:val="32"/>
          <w:cs/>
        </w:rPr>
        <w:t>อย่าง</w:t>
      </w:r>
      <w:r w:rsidR="0039056A">
        <w:rPr>
          <w:rFonts w:asciiTheme="majorBidi" w:hAnsiTheme="majorBidi" w:cstheme="majorBidi" w:hint="cs"/>
          <w:sz w:val="32"/>
          <w:szCs w:val="32"/>
          <w:cs/>
        </w:rPr>
        <w:t>โดยให้ความสำคัญอยู่ในระดับปานกลาง</w:t>
      </w:r>
    </w:p>
    <w:p w:rsidR="00343DFB" w:rsidRDefault="00343DFB"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 xml:space="preserve">ปัจจัยด้านพนักงาน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ลำดับแรกคือ พนักงานมีความเอาใจใส่และเต็มใจให้บริการ รองลงมาคือ พนักงานมีรอยยิ้มและอัธยาศัยดี และ พนักงานบริการสามารถต้อนรับลูกค้าและให้บริการลูกค้าได้อย่างรวดเร็ว</w:t>
      </w:r>
      <w:r w:rsidR="0039056A">
        <w:rPr>
          <w:rFonts w:asciiTheme="majorBidi" w:hAnsiTheme="majorBidi" w:cstheme="majorBidi" w:hint="cs"/>
          <w:sz w:val="32"/>
          <w:szCs w:val="32"/>
          <w:cs/>
        </w:rPr>
        <w:t>โดยให้ความสำคัญอยู่ในระดับมาก</w:t>
      </w:r>
      <w:r>
        <w:rPr>
          <w:rFonts w:asciiTheme="majorBidi" w:hAnsiTheme="majorBidi" w:cstheme="majorBidi" w:hint="cs"/>
          <w:sz w:val="32"/>
          <w:szCs w:val="32"/>
          <w:cs/>
        </w:rPr>
        <w:t xml:space="preserve"> </w:t>
      </w:r>
    </w:p>
    <w:p w:rsidR="008D65EA" w:rsidRDefault="00343DFB" w:rsidP="00AF5E59">
      <w:pPr>
        <w:tabs>
          <w:tab w:val="left" w:pos="1134"/>
        </w:tabs>
        <w:spacing w:after="0" w:line="240" w:lineRule="auto"/>
        <w:jc w:val="thaiDistribute"/>
        <w:rPr>
          <w:rFonts w:asciiTheme="majorBidi" w:hAnsiTheme="majorBidi" w:cstheme="majorBidi"/>
          <w:sz w:val="32"/>
          <w:szCs w:val="32"/>
          <w:cs/>
        </w:rPr>
      </w:pPr>
      <w:r>
        <w:rPr>
          <w:rFonts w:asciiTheme="majorBidi" w:hAnsiTheme="majorBidi" w:cstheme="majorBidi" w:hint="cs"/>
          <w:sz w:val="32"/>
          <w:szCs w:val="32"/>
          <w:cs/>
        </w:rPr>
        <w:tab/>
        <w:t xml:space="preserve">ปัจจัยด้านการสร้างและนำเสนอลักษณะทางกายภาพ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 xml:space="preserve">ลำดับแรกคือ </w:t>
      </w:r>
      <w:r w:rsidR="008D65EA">
        <w:rPr>
          <w:rFonts w:asciiTheme="majorBidi" w:hAnsiTheme="majorBidi" w:cstheme="majorBidi" w:hint="cs"/>
          <w:sz w:val="32"/>
          <w:szCs w:val="32"/>
          <w:cs/>
        </w:rPr>
        <w:t>ภายในร้านมีความสะอาด รองลงมาคือ อากาศภายในร้านถ่ายเทดี และ การแต่งกายของพนักงานสะอาดเรียบร้อย</w:t>
      </w:r>
      <w:r w:rsidR="0039056A">
        <w:rPr>
          <w:rFonts w:asciiTheme="majorBidi" w:hAnsiTheme="majorBidi" w:cstheme="majorBidi" w:hint="cs"/>
          <w:sz w:val="32"/>
          <w:szCs w:val="32"/>
          <w:cs/>
        </w:rPr>
        <w:t>โดยให้ความสำคัญอยู่ในระดับมาก</w:t>
      </w:r>
    </w:p>
    <w:p w:rsidR="00343DFB" w:rsidRPr="00343DFB" w:rsidRDefault="008D65EA" w:rsidP="00AF5E59">
      <w:pPr>
        <w:tabs>
          <w:tab w:val="left" w:pos="1134"/>
        </w:tabs>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ab/>
        <w:t xml:space="preserve">ปัจจัยด้านกระบวนการให้บริการ ปัจจัยย่อยที่ให้ความสำคัญมีค่าเฉลี่ยสูงสุด </w:t>
      </w:r>
      <w:r>
        <w:rPr>
          <w:rFonts w:asciiTheme="majorBidi" w:hAnsiTheme="majorBidi" w:cstheme="majorBidi"/>
          <w:sz w:val="32"/>
          <w:szCs w:val="32"/>
        </w:rPr>
        <w:t xml:space="preserve">3 </w:t>
      </w:r>
      <w:r>
        <w:rPr>
          <w:rFonts w:asciiTheme="majorBidi" w:hAnsiTheme="majorBidi" w:cstheme="majorBidi" w:hint="cs"/>
          <w:sz w:val="32"/>
          <w:szCs w:val="32"/>
          <w:cs/>
        </w:rPr>
        <w:t>ลำดับแรกคือ ขั้นตอนในการชำระเงินถูกต้อง รองลงมาคือ ขั้นตอนในการจัดส่งอาหารถูกต้อง และ ขั้นตอนในการจัดส่งอาหารรวดเร็ว</w:t>
      </w:r>
      <w:r w:rsidR="0039056A">
        <w:rPr>
          <w:rFonts w:asciiTheme="majorBidi" w:hAnsiTheme="majorBidi" w:cstheme="majorBidi" w:hint="cs"/>
          <w:sz w:val="32"/>
          <w:szCs w:val="32"/>
          <w:cs/>
        </w:rPr>
        <w:t>โดยให้ความสำคัญอยู่ในระดับมาก</w:t>
      </w:r>
      <w:r w:rsidR="00343DFB">
        <w:rPr>
          <w:rFonts w:asciiTheme="majorBidi" w:hAnsiTheme="majorBidi" w:cstheme="majorBidi"/>
          <w:sz w:val="32"/>
          <w:szCs w:val="32"/>
        </w:rPr>
        <w:t xml:space="preserve"> </w:t>
      </w:r>
    </w:p>
    <w:p w:rsidR="00343DFB" w:rsidRPr="00BC2F99" w:rsidRDefault="00343DFB" w:rsidP="00AF5E59">
      <w:pPr>
        <w:tabs>
          <w:tab w:val="left" w:pos="1276"/>
        </w:tabs>
        <w:spacing w:after="0" w:line="240" w:lineRule="auto"/>
        <w:rPr>
          <w:rFonts w:asciiTheme="majorBidi" w:hAnsiTheme="majorBidi" w:cstheme="majorBidi"/>
          <w:sz w:val="32"/>
          <w:szCs w:val="32"/>
          <w:cs/>
        </w:rPr>
      </w:pPr>
      <w:r>
        <w:rPr>
          <w:rFonts w:asciiTheme="majorBidi" w:hAnsiTheme="majorBidi" w:cstheme="majorBidi" w:hint="cs"/>
          <w:sz w:val="32"/>
          <w:szCs w:val="32"/>
          <w:cs/>
        </w:rPr>
        <w:tab/>
      </w: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A64EDF" w:rsidRDefault="00A64EDF" w:rsidP="00AF5E59">
      <w:pPr>
        <w:spacing w:after="0" w:line="240" w:lineRule="auto"/>
      </w:pPr>
    </w:p>
    <w:p w:rsidR="00480F01" w:rsidRPr="00AF5E59" w:rsidRDefault="00480F01" w:rsidP="00AF5E59">
      <w:pPr>
        <w:spacing w:after="0" w:line="240" w:lineRule="auto"/>
        <w:rPr>
          <w:rFonts w:asciiTheme="majorBidi" w:hAnsiTheme="majorBidi" w:cstheme="majorBidi"/>
          <w:sz w:val="32"/>
          <w:szCs w:val="32"/>
        </w:rPr>
      </w:pPr>
    </w:p>
    <w:p w:rsidR="000C6E43" w:rsidRPr="000C6E43" w:rsidRDefault="000C6E43" w:rsidP="00AF5E59">
      <w:pPr>
        <w:spacing w:after="0" w:line="240" w:lineRule="auto"/>
        <w:ind w:left="2880" w:hanging="2880"/>
        <w:contextualSpacing/>
        <w:rPr>
          <w:rFonts w:ascii="Angsana New" w:eastAsia="Calibri" w:hAnsi="Angsana New" w:cs="Angsana New"/>
          <w:sz w:val="32"/>
          <w:szCs w:val="32"/>
        </w:rPr>
      </w:pPr>
      <w:r w:rsidRPr="000C6E43">
        <w:rPr>
          <w:rFonts w:ascii="Angsana New" w:eastAsia="Calibri" w:hAnsi="Angsana New" w:cs="Angsana New"/>
          <w:b/>
          <w:bCs/>
          <w:sz w:val="32"/>
          <w:szCs w:val="32"/>
        </w:rPr>
        <w:t>Independent Study Title</w:t>
      </w:r>
      <w:r w:rsidRPr="000C6E43">
        <w:rPr>
          <w:rFonts w:ascii="Angsana New" w:eastAsia="Calibri" w:hAnsi="Angsana New" w:cs="Angsana New"/>
          <w:sz w:val="32"/>
          <w:szCs w:val="32"/>
        </w:rPr>
        <w:t xml:space="preserve"> </w:t>
      </w:r>
      <w:r w:rsidRPr="000C6E43">
        <w:rPr>
          <w:rFonts w:ascii="Angsana New" w:eastAsia="Calibri" w:hAnsi="Angsana New" w:cs="Angsana New"/>
          <w:sz w:val="32"/>
          <w:szCs w:val="32"/>
        </w:rPr>
        <w:tab/>
        <w:t>Service</w:t>
      </w:r>
      <w:r w:rsidR="008752FF">
        <w:rPr>
          <w:rFonts w:ascii="Angsana New" w:eastAsia="Calibri" w:hAnsi="Angsana New" w:cs="Angsana New"/>
          <w:sz w:val="32"/>
          <w:szCs w:val="32"/>
        </w:rPr>
        <w:t>s</w:t>
      </w:r>
      <w:r w:rsidRPr="000C6E43">
        <w:rPr>
          <w:rFonts w:ascii="Angsana New" w:eastAsia="Calibri" w:hAnsi="Angsana New" w:cs="Angsana New"/>
          <w:sz w:val="32"/>
          <w:szCs w:val="32"/>
        </w:rPr>
        <w:t xml:space="preserve"> Marketing Mix Affecting Consumers Towards Selecting Southern Food Restaurants in </w:t>
      </w:r>
      <w:proofErr w:type="spellStart"/>
      <w:r w:rsidRPr="000C6E43">
        <w:rPr>
          <w:rFonts w:ascii="Angsana New" w:eastAsia="Calibri" w:hAnsi="Angsana New" w:cs="Angsana New"/>
          <w:sz w:val="32"/>
          <w:szCs w:val="32"/>
        </w:rPr>
        <w:t>Mueang</w:t>
      </w:r>
      <w:proofErr w:type="spellEnd"/>
      <w:r w:rsidRPr="000C6E43">
        <w:rPr>
          <w:rFonts w:ascii="Angsana New" w:eastAsia="Calibri" w:hAnsi="Angsana New" w:cs="Angsana New"/>
          <w:sz w:val="32"/>
          <w:szCs w:val="32"/>
        </w:rPr>
        <w:t xml:space="preserve"> Chiang Mai District</w:t>
      </w:r>
    </w:p>
    <w:p w:rsidR="000C6E43" w:rsidRPr="000C6E43" w:rsidRDefault="000C6E43" w:rsidP="00AF5E59">
      <w:pPr>
        <w:spacing w:after="0" w:line="240" w:lineRule="auto"/>
        <w:ind w:left="2880" w:hanging="2880"/>
        <w:contextualSpacing/>
        <w:rPr>
          <w:rFonts w:ascii="Angsana New" w:eastAsia="Calibri" w:hAnsi="Angsana New" w:cs="Angsana New"/>
          <w:sz w:val="32"/>
          <w:szCs w:val="32"/>
        </w:rPr>
      </w:pPr>
    </w:p>
    <w:p w:rsidR="000C6E43" w:rsidRPr="000C6E43" w:rsidRDefault="000C6E43" w:rsidP="00AF5E59">
      <w:pPr>
        <w:spacing w:after="0" w:line="240" w:lineRule="auto"/>
        <w:ind w:left="2880" w:hanging="2880"/>
        <w:contextualSpacing/>
        <w:rPr>
          <w:rFonts w:ascii="Angsana New" w:eastAsia="Calibri" w:hAnsi="Angsana New" w:cs="Angsana New"/>
          <w:sz w:val="32"/>
          <w:szCs w:val="32"/>
        </w:rPr>
      </w:pPr>
      <w:r w:rsidRPr="000C6E43">
        <w:rPr>
          <w:rFonts w:ascii="Angsana New" w:eastAsia="Calibri" w:hAnsi="Angsana New" w:cs="Angsana New"/>
          <w:b/>
          <w:bCs/>
          <w:sz w:val="32"/>
          <w:szCs w:val="32"/>
        </w:rPr>
        <w:t>Author</w:t>
      </w:r>
      <w:r w:rsidRPr="000C6E43">
        <w:rPr>
          <w:rFonts w:ascii="Angsana New" w:eastAsia="Calibri" w:hAnsi="Angsana New" w:cs="Angsana New"/>
          <w:b/>
          <w:bCs/>
          <w:sz w:val="32"/>
          <w:szCs w:val="32"/>
        </w:rPr>
        <w:tab/>
      </w:r>
      <w:r w:rsidRPr="000C6E43">
        <w:rPr>
          <w:rFonts w:ascii="Angsana New" w:eastAsia="Calibri" w:hAnsi="Angsana New" w:cs="Angsana New"/>
          <w:sz w:val="32"/>
          <w:szCs w:val="32"/>
        </w:rPr>
        <w:t xml:space="preserve">Ms. </w:t>
      </w:r>
      <w:proofErr w:type="spellStart"/>
      <w:r w:rsidRPr="000C6E43">
        <w:rPr>
          <w:rFonts w:ascii="Angsana New" w:eastAsia="Calibri" w:hAnsi="Angsana New" w:cs="Angsana New"/>
          <w:sz w:val="32"/>
          <w:szCs w:val="32"/>
        </w:rPr>
        <w:t>Jariya</w:t>
      </w:r>
      <w:proofErr w:type="spellEnd"/>
      <w:r w:rsidRPr="000C6E43">
        <w:rPr>
          <w:rFonts w:ascii="Angsana New" w:eastAsia="Calibri" w:hAnsi="Angsana New" w:cs="Angsana New"/>
          <w:sz w:val="32"/>
          <w:szCs w:val="32"/>
        </w:rPr>
        <w:t xml:space="preserve"> </w:t>
      </w:r>
      <w:proofErr w:type="spellStart"/>
      <w:r w:rsidRPr="000C6E43">
        <w:rPr>
          <w:rFonts w:ascii="Angsana New" w:eastAsia="Calibri" w:hAnsi="Angsana New" w:cs="Angsana New"/>
          <w:sz w:val="32"/>
          <w:szCs w:val="32"/>
        </w:rPr>
        <w:t>Nkornpittaya</w:t>
      </w:r>
      <w:proofErr w:type="spellEnd"/>
    </w:p>
    <w:p w:rsidR="000C6E43" w:rsidRPr="000C6E43" w:rsidRDefault="000C6E43" w:rsidP="00AF5E59">
      <w:pPr>
        <w:spacing w:after="0" w:line="240" w:lineRule="auto"/>
        <w:ind w:left="2880" w:hanging="2880"/>
        <w:contextualSpacing/>
        <w:rPr>
          <w:rFonts w:ascii="Angsana New" w:eastAsia="Calibri" w:hAnsi="Angsana New" w:cs="Angsana New"/>
          <w:b/>
          <w:bCs/>
          <w:sz w:val="32"/>
          <w:szCs w:val="32"/>
        </w:rPr>
      </w:pPr>
    </w:p>
    <w:p w:rsidR="000C6E43" w:rsidRPr="000C6E43" w:rsidRDefault="000C6E43" w:rsidP="00AF5E59">
      <w:pPr>
        <w:spacing w:after="0" w:line="240" w:lineRule="auto"/>
        <w:ind w:left="2880" w:hanging="2880"/>
        <w:contextualSpacing/>
        <w:rPr>
          <w:rFonts w:ascii="Angsana New" w:eastAsia="Calibri" w:hAnsi="Angsana New" w:cs="Angsana New"/>
          <w:sz w:val="32"/>
          <w:szCs w:val="32"/>
        </w:rPr>
      </w:pPr>
      <w:r w:rsidRPr="000C6E43">
        <w:rPr>
          <w:rFonts w:ascii="Angsana New" w:eastAsia="Calibri" w:hAnsi="Angsana New" w:cs="Angsana New"/>
          <w:b/>
          <w:bCs/>
          <w:sz w:val="32"/>
          <w:szCs w:val="32"/>
        </w:rPr>
        <w:t>Degree</w:t>
      </w:r>
      <w:r w:rsidRPr="000C6E43">
        <w:rPr>
          <w:rFonts w:ascii="Angsana New" w:eastAsia="Calibri" w:hAnsi="Angsana New" w:cs="Angsana New"/>
          <w:b/>
          <w:bCs/>
          <w:sz w:val="32"/>
          <w:szCs w:val="32"/>
        </w:rPr>
        <w:tab/>
      </w:r>
      <w:r w:rsidRPr="000C6E43">
        <w:rPr>
          <w:rFonts w:ascii="Angsana New" w:eastAsia="Calibri" w:hAnsi="Angsana New" w:cs="Angsana New"/>
          <w:sz w:val="32"/>
          <w:szCs w:val="32"/>
        </w:rPr>
        <w:t>Master of Business Administration (Marketing)</w:t>
      </w:r>
    </w:p>
    <w:p w:rsidR="000C6E43" w:rsidRPr="000C6E43" w:rsidRDefault="000C6E43" w:rsidP="00AF5E59">
      <w:pPr>
        <w:spacing w:after="0" w:line="240" w:lineRule="auto"/>
        <w:ind w:left="2880" w:hanging="2880"/>
        <w:contextualSpacing/>
        <w:rPr>
          <w:rFonts w:ascii="Angsana New" w:eastAsia="Calibri" w:hAnsi="Angsana New" w:cs="Angsana New"/>
          <w:b/>
          <w:bCs/>
          <w:sz w:val="32"/>
          <w:szCs w:val="32"/>
        </w:rPr>
      </w:pPr>
    </w:p>
    <w:p w:rsidR="000C6E43" w:rsidRPr="000C6E43" w:rsidRDefault="000C6E43" w:rsidP="00AF5E59">
      <w:pPr>
        <w:spacing w:after="0" w:line="240" w:lineRule="auto"/>
        <w:ind w:left="2880" w:hanging="2880"/>
        <w:contextualSpacing/>
        <w:rPr>
          <w:rFonts w:ascii="Angsana New" w:eastAsia="Calibri" w:hAnsi="Angsana New" w:cs="Angsana New"/>
          <w:sz w:val="32"/>
          <w:szCs w:val="32"/>
        </w:rPr>
      </w:pPr>
      <w:r w:rsidRPr="000C6E43">
        <w:rPr>
          <w:rFonts w:ascii="Angsana New" w:eastAsia="Calibri" w:hAnsi="Angsana New" w:cs="Angsana New"/>
          <w:b/>
          <w:bCs/>
          <w:sz w:val="32"/>
          <w:szCs w:val="32"/>
        </w:rPr>
        <w:t>Advisor</w:t>
      </w:r>
      <w:r w:rsidRPr="000C6E43">
        <w:rPr>
          <w:rFonts w:ascii="Angsana New" w:eastAsia="Calibri" w:hAnsi="Angsana New" w:cs="Angsana New"/>
          <w:b/>
          <w:bCs/>
          <w:sz w:val="32"/>
          <w:szCs w:val="32"/>
        </w:rPr>
        <w:tab/>
      </w:r>
      <w:r w:rsidRPr="000C6E43">
        <w:rPr>
          <w:rFonts w:ascii="Angsana New" w:eastAsia="Calibri" w:hAnsi="Angsana New" w:cs="Angsana New"/>
          <w:sz w:val="32"/>
          <w:szCs w:val="32"/>
        </w:rPr>
        <w:t xml:space="preserve">Assoc. Prof. Dr. </w:t>
      </w:r>
      <w:proofErr w:type="spellStart"/>
      <w:r w:rsidRPr="000C6E43">
        <w:rPr>
          <w:rFonts w:ascii="Angsana New" w:eastAsia="Calibri" w:hAnsi="Angsana New" w:cs="Angsana New"/>
          <w:sz w:val="32"/>
          <w:szCs w:val="32"/>
        </w:rPr>
        <w:t>Jirawan</w:t>
      </w:r>
      <w:proofErr w:type="spellEnd"/>
      <w:r w:rsidRPr="000C6E43">
        <w:rPr>
          <w:rFonts w:ascii="Angsana New" w:eastAsia="Calibri" w:hAnsi="Angsana New" w:cs="Angsana New"/>
          <w:sz w:val="32"/>
          <w:szCs w:val="32"/>
        </w:rPr>
        <w:t xml:space="preserve"> </w:t>
      </w:r>
      <w:proofErr w:type="spellStart"/>
      <w:r w:rsidRPr="000C6E43">
        <w:rPr>
          <w:rFonts w:ascii="Angsana New" w:eastAsia="Calibri" w:hAnsi="Angsana New" w:cs="Angsana New"/>
          <w:sz w:val="32"/>
          <w:szCs w:val="32"/>
        </w:rPr>
        <w:t>Chayasuwan</w:t>
      </w:r>
      <w:proofErr w:type="spellEnd"/>
    </w:p>
    <w:p w:rsidR="000C6E43" w:rsidRPr="000C6E43" w:rsidRDefault="000C6E43" w:rsidP="00AF5E59">
      <w:pPr>
        <w:spacing w:after="0" w:line="240" w:lineRule="auto"/>
        <w:ind w:left="2880" w:hanging="2880"/>
        <w:contextualSpacing/>
        <w:jc w:val="center"/>
        <w:rPr>
          <w:rFonts w:ascii="Angsana New" w:eastAsia="Calibri" w:hAnsi="Angsana New" w:cs="Angsana New"/>
          <w:b/>
          <w:bCs/>
          <w:sz w:val="32"/>
          <w:szCs w:val="32"/>
        </w:rPr>
      </w:pPr>
    </w:p>
    <w:p w:rsidR="000C6E43" w:rsidRPr="000C6E43" w:rsidRDefault="000C6E43" w:rsidP="00AF5E59">
      <w:pPr>
        <w:spacing w:after="0" w:line="240" w:lineRule="auto"/>
        <w:ind w:left="2880" w:hanging="2880"/>
        <w:contextualSpacing/>
        <w:jc w:val="center"/>
        <w:rPr>
          <w:rFonts w:ascii="Angsana New" w:eastAsia="Calibri" w:hAnsi="Angsana New" w:cs="Angsana New"/>
          <w:b/>
          <w:bCs/>
          <w:sz w:val="40"/>
          <w:szCs w:val="40"/>
        </w:rPr>
      </w:pPr>
      <w:r w:rsidRPr="000C6E43">
        <w:rPr>
          <w:rFonts w:ascii="Angsana New" w:eastAsia="Calibri" w:hAnsi="Angsana New" w:cs="Angsana New"/>
          <w:b/>
          <w:bCs/>
          <w:sz w:val="40"/>
          <w:szCs w:val="40"/>
        </w:rPr>
        <w:t>A</w:t>
      </w:r>
      <w:r w:rsidR="00AF5E59">
        <w:rPr>
          <w:rFonts w:ascii="Angsana New" w:eastAsia="Calibri" w:hAnsi="Angsana New" w:cs="Angsana New"/>
          <w:b/>
          <w:bCs/>
          <w:sz w:val="40"/>
          <w:szCs w:val="40"/>
        </w:rPr>
        <w:t>BSTRACT</w:t>
      </w:r>
    </w:p>
    <w:p w:rsidR="000C6E43" w:rsidRPr="000C6E43" w:rsidRDefault="000C6E43" w:rsidP="00AF5E59">
      <w:pPr>
        <w:spacing w:after="0" w:line="240" w:lineRule="auto"/>
        <w:ind w:left="2880" w:hanging="2880"/>
        <w:contextualSpacing/>
        <w:jc w:val="center"/>
        <w:rPr>
          <w:rFonts w:ascii="Angsana New" w:eastAsia="Calibri" w:hAnsi="Angsana New" w:cs="Angsana New"/>
          <w:b/>
          <w:bCs/>
          <w:sz w:val="32"/>
          <w:szCs w:val="32"/>
        </w:rPr>
      </w:pPr>
    </w:p>
    <w:p w:rsidR="000C6E43" w:rsidRPr="000C6E43" w:rsidRDefault="000C6E43" w:rsidP="00AF5E59">
      <w:pPr>
        <w:tabs>
          <w:tab w:val="left" w:pos="1134"/>
        </w:tabs>
        <w:spacing w:after="0" w:line="240" w:lineRule="auto"/>
        <w:contextualSpacing/>
        <w:jc w:val="thaiDistribute"/>
        <w:rPr>
          <w:rFonts w:ascii="Angsana New" w:eastAsia="Calibri" w:hAnsi="Angsana New" w:cs="Angsana New"/>
          <w:sz w:val="32"/>
          <w:szCs w:val="32"/>
        </w:rPr>
      </w:pPr>
      <w:r w:rsidRPr="000C6E43">
        <w:rPr>
          <w:rFonts w:ascii="Angsana New" w:eastAsia="Calibri" w:hAnsi="Angsana New" w:cs="Angsana New"/>
          <w:b/>
          <w:bCs/>
          <w:sz w:val="32"/>
          <w:szCs w:val="32"/>
        </w:rPr>
        <w:tab/>
      </w:r>
      <w:r w:rsidRPr="000C6E43">
        <w:rPr>
          <w:rFonts w:ascii="Angsana New" w:eastAsia="Calibri" w:hAnsi="Angsana New" w:cs="Angsana New"/>
          <w:sz w:val="32"/>
          <w:szCs w:val="32"/>
        </w:rPr>
        <w:t xml:space="preserve">This independent study aimed to investigate service marketing mix affecting consumers towards selecting southern food restaurants in </w:t>
      </w:r>
      <w:proofErr w:type="spellStart"/>
      <w:r w:rsidRPr="000C6E43">
        <w:rPr>
          <w:rFonts w:ascii="Angsana New" w:eastAsia="Calibri" w:hAnsi="Angsana New" w:cs="Angsana New"/>
          <w:sz w:val="32"/>
          <w:szCs w:val="32"/>
        </w:rPr>
        <w:t>Muea</w:t>
      </w:r>
      <w:r w:rsidR="00EF3EEE">
        <w:rPr>
          <w:rFonts w:ascii="Angsana New" w:eastAsia="Calibri" w:hAnsi="Angsana New" w:cs="Angsana New"/>
          <w:sz w:val="32"/>
          <w:szCs w:val="32"/>
        </w:rPr>
        <w:t>ng</w:t>
      </w:r>
      <w:proofErr w:type="spellEnd"/>
      <w:r w:rsidR="00EF3EEE">
        <w:rPr>
          <w:rFonts w:ascii="Angsana New" w:eastAsia="Calibri" w:hAnsi="Angsana New" w:cs="Angsana New"/>
          <w:sz w:val="32"/>
          <w:szCs w:val="32"/>
        </w:rPr>
        <w:t xml:space="preserve"> Chiang Mai district. Data were</w:t>
      </w:r>
      <w:r w:rsidRPr="000C6E43">
        <w:rPr>
          <w:rFonts w:ascii="Angsana New" w:eastAsia="Calibri" w:hAnsi="Angsana New" w:cs="Angsana New"/>
          <w:sz w:val="32"/>
          <w:szCs w:val="32"/>
        </w:rPr>
        <w:t xml:space="preserve"> collected from 300 samples residing in </w:t>
      </w:r>
      <w:proofErr w:type="spellStart"/>
      <w:r w:rsidRPr="000C6E43">
        <w:rPr>
          <w:rFonts w:ascii="Angsana New" w:eastAsia="Calibri" w:hAnsi="Angsana New" w:cs="Angsana New"/>
          <w:sz w:val="32"/>
          <w:szCs w:val="32"/>
        </w:rPr>
        <w:t>Mueang</w:t>
      </w:r>
      <w:proofErr w:type="spellEnd"/>
      <w:r w:rsidRPr="000C6E43">
        <w:rPr>
          <w:rFonts w:ascii="Angsana New" w:eastAsia="Calibri" w:hAnsi="Angsana New" w:cs="Angsana New"/>
          <w:sz w:val="32"/>
          <w:szCs w:val="32"/>
        </w:rPr>
        <w:t xml:space="preserve"> Chiang Mai district and consuming sou</w:t>
      </w:r>
      <w:r w:rsidR="00EF3EEE">
        <w:rPr>
          <w:rFonts w:ascii="Angsana New" w:eastAsia="Calibri" w:hAnsi="Angsana New" w:cs="Angsana New"/>
          <w:sz w:val="32"/>
          <w:szCs w:val="32"/>
        </w:rPr>
        <w:t>thern food during the past year</w:t>
      </w:r>
      <w:r w:rsidRPr="000C6E43">
        <w:rPr>
          <w:rFonts w:ascii="Angsana New" w:eastAsia="Calibri" w:hAnsi="Angsana New" w:cs="Angsana New"/>
          <w:sz w:val="32"/>
          <w:szCs w:val="32"/>
        </w:rPr>
        <w:t xml:space="preserve">. Data obtained were, then, analyzed by the descriptive statistics, including frequency, percentage, and mean. </w:t>
      </w:r>
    </w:p>
    <w:p w:rsidR="000C6E43" w:rsidRPr="000C6E43" w:rsidRDefault="000C6E43" w:rsidP="00AF5E59">
      <w:pPr>
        <w:tabs>
          <w:tab w:val="left" w:pos="1134"/>
        </w:tabs>
        <w:spacing w:after="0" w:line="240" w:lineRule="auto"/>
        <w:contextualSpacing/>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The findings presented that most samples were female in the age of 20-30 years old. They worked as private company officer/employee. Their highest level of education was bachelor’s degree or equivalence. They earned an average of monthly income at 10,001-20,000 Bath. </w:t>
      </w:r>
      <w:r w:rsidRPr="000C6E43">
        <w:rPr>
          <w:rFonts w:ascii="Angsana New" w:eastAsia="Calibri" w:hAnsi="Angsana New" w:cs="Angsana New"/>
          <w:sz w:val="32"/>
          <w:szCs w:val="32"/>
        </w:rPr>
        <w:tab/>
      </w:r>
    </w:p>
    <w:p w:rsidR="000C6E43" w:rsidRPr="000C6E43" w:rsidRDefault="000C6E43" w:rsidP="00AF5E59">
      <w:pPr>
        <w:tabs>
          <w:tab w:val="left" w:pos="1134"/>
        </w:tabs>
        <w:spacing w:after="0" w:line="240" w:lineRule="auto"/>
        <w:contextualSpacing/>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Hereafter were shown the summary of respondent’s behavior towards selecting the southern food restaurants. The majority selected the stand-alone type of southern food restaurant. The most favorite menu being ordered was </w:t>
      </w:r>
      <w:proofErr w:type="spellStart"/>
      <w:r w:rsidRPr="000C6E43">
        <w:rPr>
          <w:rFonts w:ascii="Angsana New" w:eastAsia="Calibri" w:hAnsi="Angsana New" w:cs="Angsana New"/>
          <w:sz w:val="32"/>
          <w:szCs w:val="32"/>
        </w:rPr>
        <w:t>Kua</w:t>
      </w:r>
      <w:proofErr w:type="spellEnd"/>
      <w:r w:rsidRPr="000C6E43">
        <w:rPr>
          <w:rFonts w:ascii="Angsana New" w:eastAsia="Calibri" w:hAnsi="Angsana New" w:cs="Angsana New"/>
          <w:sz w:val="32"/>
          <w:szCs w:val="32"/>
        </w:rPr>
        <w:t xml:space="preserve">-Kling-Moo: stir fried minced pork with hot yellow curry. Reason of selecting the southern food restaurant was their preference for the taste of food. In general, they made the decision to have the southern food and the southern food restaurant by themselves. They had a meal at the southern food restaurant regularly; but without a certain day.  An average expense that they spent at the studied restaurant was not over 100 baht per person. Most of them visited the southern food restaurant during their lunch time, starting from 10.31-13.30 hrs.  Source of information where they learned about the restaurant was referred to personal source.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lastRenderedPageBreak/>
        <w:tab/>
        <w:t xml:space="preserve">Regarding the study on service marketing mix affecting consumers towards selecting southern food restaurants in </w:t>
      </w:r>
      <w:proofErr w:type="spellStart"/>
      <w:r w:rsidRPr="000C6E43">
        <w:rPr>
          <w:rFonts w:ascii="Angsana New" w:eastAsia="Calibri" w:hAnsi="Angsana New" w:cs="Angsana New"/>
          <w:sz w:val="32"/>
          <w:szCs w:val="32"/>
        </w:rPr>
        <w:t>Mueang</w:t>
      </w:r>
      <w:proofErr w:type="spellEnd"/>
      <w:r w:rsidRPr="000C6E43">
        <w:rPr>
          <w:rFonts w:ascii="Angsana New" w:eastAsia="Calibri" w:hAnsi="Angsana New" w:cs="Angsana New"/>
          <w:sz w:val="32"/>
          <w:szCs w:val="32"/>
        </w:rPr>
        <w:t xml:space="preserve"> Chiang Mai district, the results indicated that in an overview, the respondents respectively rated the following factors at high level of importance: service process, people, place, product, physical evidence and presentation, and price. They, however, rated promotion factor at moderate level of importance.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tab/>
        <w:t>Hereafter were shown important elements of each factor.</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In product factor, the top three important elements with the highest mean scores were the good quality of raw ingredients as well as the cleanliness of restaurants, as being rated at the highest level of importance, and the freshness of food as being rated at high level of importance.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In price factor, the top three important elements with the highest mean scores were the reasonable price comparing to quality, the clear menu price to be posted on the restaurant’s wall, and the cheaper price than other restaurants where offered similar service quality, respectively, as being rated at high level of importance.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cs/>
        </w:rPr>
      </w:pPr>
      <w:r w:rsidRPr="000C6E43">
        <w:rPr>
          <w:rFonts w:ascii="Angsana New" w:eastAsia="Calibri" w:hAnsi="Angsana New" w:cs="Angsana New"/>
          <w:sz w:val="32"/>
          <w:szCs w:val="32"/>
        </w:rPr>
        <w:tab/>
        <w:t>In place factor, the top three important elements with the highest mean scores were the convenient location to transport, the certain service hours, and the location where was easy to see, respectively, as being rated at high level of importance.</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In promotion factor, the top three important elements with the highest mean scores were the cash discount under conditions, the advertisement/promotion via social media such as Facebook, and the complimentary dish when buying food in the determined amount, respectively, as being rated at moderate level of importance.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cs/>
        </w:rPr>
        <w:tab/>
      </w:r>
      <w:r w:rsidRPr="000C6E43">
        <w:rPr>
          <w:rFonts w:ascii="Angsana New" w:eastAsia="Calibri" w:hAnsi="Angsana New" w:cs="Angsana New"/>
          <w:sz w:val="32"/>
          <w:szCs w:val="32"/>
        </w:rPr>
        <w:t xml:space="preserve">In people factor, the top three important elements with the highest mean scores were the attention of staff and their willingness to serve customers, the friendliness and courtesy of staff, and the reception and rapid service being provided to customers, respectively, as being rated at high level of importance.  </w:t>
      </w:r>
    </w:p>
    <w:p w:rsidR="000C6E43" w:rsidRPr="000C6E43" w:rsidRDefault="000C6E43" w:rsidP="00AF5E59">
      <w:pPr>
        <w:tabs>
          <w:tab w:val="left" w:pos="1134"/>
        </w:tabs>
        <w:spacing w:after="0" w:line="240" w:lineRule="auto"/>
        <w:jc w:val="thaiDistribute"/>
        <w:rPr>
          <w:rFonts w:ascii="Angsana New" w:eastAsia="Calibri" w:hAnsi="Angsana New" w:cs="Angsana New"/>
          <w:sz w:val="32"/>
          <w:szCs w:val="32"/>
        </w:rPr>
      </w:pPr>
      <w:r w:rsidRPr="000C6E43">
        <w:rPr>
          <w:rFonts w:ascii="Angsana New" w:eastAsia="Calibri" w:hAnsi="Angsana New" w:cs="Angsana New"/>
          <w:sz w:val="32"/>
          <w:szCs w:val="32"/>
        </w:rPr>
        <w:tab/>
        <w:t xml:space="preserve">In physical evidence and presentation, the top three important elements with the highest mean scores were the cleanliness in the restaurant, the good ventilation in the restaurant, and the clean and polite dressing of staff, respectively, as being rated at high level of importance. </w:t>
      </w:r>
    </w:p>
    <w:p w:rsidR="00AC3EEE" w:rsidRDefault="000C6E43" w:rsidP="00AF5E59">
      <w:pPr>
        <w:tabs>
          <w:tab w:val="left" w:pos="1134"/>
        </w:tabs>
        <w:spacing w:after="0" w:line="240" w:lineRule="auto"/>
        <w:jc w:val="thaiDistribute"/>
      </w:pPr>
      <w:r w:rsidRPr="000C6E43">
        <w:rPr>
          <w:rFonts w:ascii="Angsana New" w:eastAsia="Calibri" w:hAnsi="Angsana New" w:cs="Angsana New"/>
          <w:sz w:val="32"/>
          <w:szCs w:val="32"/>
        </w:rPr>
        <w:tab/>
        <w:t>In service process, the top three important elements with the highest mean sco</w:t>
      </w:r>
      <w:r w:rsidR="00921804">
        <w:rPr>
          <w:rFonts w:ascii="Angsana New" w:eastAsia="Calibri" w:hAnsi="Angsana New" w:cs="Angsana New"/>
          <w:sz w:val="32"/>
          <w:szCs w:val="32"/>
        </w:rPr>
        <w:t>res were the accuracy of bill</w:t>
      </w:r>
      <w:r w:rsidR="004D4078">
        <w:rPr>
          <w:rFonts w:ascii="Angsana New" w:eastAsia="Calibri" w:hAnsi="Angsana New" w:cs="Angsana New"/>
          <w:sz w:val="32"/>
          <w:szCs w:val="32"/>
        </w:rPr>
        <w:t xml:space="preserve"> </w:t>
      </w:r>
      <w:r w:rsidR="00921804">
        <w:rPr>
          <w:rFonts w:ascii="Angsana New" w:eastAsia="Calibri" w:hAnsi="Angsana New" w:cs="Angsana New"/>
          <w:sz w:val="32"/>
          <w:szCs w:val="32"/>
        </w:rPr>
        <w:t>payment</w:t>
      </w:r>
      <w:r w:rsidRPr="000C6E43">
        <w:rPr>
          <w:rFonts w:ascii="Angsana New" w:eastAsia="Calibri" w:hAnsi="Angsana New" w:cs="Angsana New"/>
          <w:sz w:val="32"/>
          <w:szCs w:val="32"/>
        </w:rPr>
        <w:t xml:space="preserve"> process, the accuracy of food serving process, and the rapidness of food serving process, respectively, as being rated at high level of importance. </w:t>
      </w:r>
    </w:p>
    <w:p w:rsidR="00394D26" w:rsidRDefault="00394D26" w:rsidP="00480F01"/>
    <w:sectPr w:rsidR="00394D26" w:rsidSect="00AF5E5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985" w:left="1985" w:header="726"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4C" w:rsidRDefault="0056284C" w:rsidP="00A64EDF">
      <w:pPr>
        <w:spacing w:after="0" w:line="240" w:lineRule="auto"/>
      </w:pPr>
      <w:r>
        <w:separator/>
      </w:r>
    </w:p>
  </w:endnote>
  <w:endnote w:type="continuationSeparator" w:id="0">
    <w:p w:rsidR="0056284C" w:rsidRDefault="0056284C" w:rsidP="00A6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2" w:rsidRDefault="00E6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66016"/>
      <w:docPartObj>
        <w:docPartGallery w:val="Page Numbers (Bottom of Page)"/>
        <w:docPartUnique/>
      </w:docPartObj>
    </w:sdtPr>
    <w:sdtEndPr>
      <w:rPr>
        <w:rFonts w:asciiTheme="majorBidi" w:hAnsiTheme="majorBidi" w:cstheme="majorBidi"/>
        <w:noProof/>
        <w:sz w:val="32"/>
        <w:szCs w:val="32"/>
      </w:rPr>
    </w:sdtEndPr>
    <w:sdtContent>
      <w:p w:rsidR="00807F8C" w:rsidRPr="00AF5E59" w:rsidRDefault="00CB7A90">
        <w:pPr>
          <w:pStyle w:val="Footer"/>
          <w:jc w:val="center"/>
          <w:rPr>
            <w:rFonts w:asciiTheme="majorBidi" w:hAnsiTheme="majorBidi" w:cstheme="majorBidi"/>
            <w:sz w:val="32"/>
            <w:szCs w:val="32"/>
          </w:rPr>
        </w:pPr>
        <w:r w:rsidRPr="00AF5E59">
          <w:rPr>
            <w:rFonts w:asciiTheme="majorBidi" w:hAnsiTheme="majorBidi" w:cstheme="majorBidi"/>
            <w:sz w:val="32"/>
            <w:szCs w:val="32"/>
          </w:rPr>
          <w:fldChar w:fldCharType="begin"/>
        </w:r>
        <w:r w:rsidR="00807F8C" w:rsidRPr="00AF5E59">
          <w:rPr>
            <w:rFonts w:asciiTheme="majorBidi" w:hAnsiTheme="majorBidi" w:cstheme="majorBidi"/>
            <w:sz w:val="32"/>
            <w:szCs w:val="32"/>
          </w:rPr>
          <w:instrText xml:space="preserve"> PAGE   \* MERGEFORMAT </w:instrText>
        </w:r>
        <w:r w:rsidRPr="00AF5E59">
          <w:rPr>
            <w:rFonts w:asciiTheme="majorBidi" w:hAnsiTheme="majorBidi" w:cstheme="majorBidi"/>
            <w:sz w:val="32"/>
            <w:szCs w:val="32"/>
          </w:rPr>
          <w:fldChar w:fldCharType="separate"/>
        </w:r>
        <w:r w:rsidR="00E63B62">
          <w:rPr>
            <w:rFonts w:asciiTheme="majorBidi" w:hAnsiTheme="majorBidi" w:cstheme="majorBidi"/>
            <w:noProof/>
            <w:sz w:val="32"/>
            <w:szCs w:val="32"/>
            <w:cs/>
          </w:rPr>
          <w:t>ช</w:t>
        </w:r>
        <w:r w:rsidRPr="00AF5E59">
          <w:rPr>
            <w:rFonts w:asciiTheme="majorBidi" w:hAnsiTheme="majorBidi" w:cstheme="majorBidi"/>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2" w:rsidRDefault="00E6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4C" w:rsidRDefault="0056284C" w:rsidP="00A64EDF">
      <w:pPr>
        <w:spacing w:after="0" w:line="240" w:lineRule="auto"/>
      </w:pPr>
      <w:r>
        <w:separator/>
      </w:r>
    </w:p>
  </w:footnote>
  <w:footnote w:type="continuationSeparator" w:id="0">
    <w:p w:rsidR="0056284C" w:rsidRDefault="0056284C" w:rsidP="00A6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2" w:rsidRDefault="00E63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6079"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2" w:rsidRDefault="00E63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6080"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2" w:rsidRDefault="00E63B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6078"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8EA"/>
    <w:multiLevelType w:val="multilevel"/>
    <w:tmpl w:val="92F40218"/>
    <w:lvl w:ilvl="0">
      <w:start w:val="3"/>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A64EDF"/>
    <w:rsid w:val="0001397D"/>
    <w:rsid w:val="000C6E43"/>
    <w:rsid w:val="001047A0"/>
    <w:rsid w:val="00113755"/>
    <w:rsid w:val="00114687"/>
    <w:rsid w:val="0013156C"/>
    <w:rsid w:val="00147847"/>
    <w:rsid w:val="00180425"/>
    <w:rsid w:val="00235F6C"/>
    <w:rsid w:val="00236B3C"/>
    <w:rsid w:val="002F07FF"/>
    <w:rsid w:val="003050D2"/>
    <w:rsid w:val="00305915"/>
    <w:rsid w:val="00343DFB"/>
    <w:rsid w:val="00365F4E"/>
    <w:rsid w:val="0039056A"/>
    <w:rsid w:val="00394D26"/>
    <w:rsid w:val="00397F90"/>
    <w:rsid w:val="003A30A2"/>
    <w:rsid w:val="003C3563"/>
    <w:rsid w:val="00407202"/>
    <w:rsid w:val="00407F54"/>
    <w:rsid w:val="00417422"/>
    <w:rsid w:val="00434A5C"/>
    <w:rsid w:val="00480F01"/>
    <w:rsid w:val="004A0640"/>
    <w:rsid w:val="004D4078"/>
    <w:rsid w:val="0050466E"/>
    <w:rsid w:val="00513BCD"/>
    <w:rsid w:val="0056284C"/>
    <w:rsid w:val="00580D33"/>
    <w:rsid w:val="005B3E55"/>
    <w:rsid w:val="005F0326"/>
    <w:rsid w:val="006239A1"/>
    <w:rsid w:val="00652F41"/>
    <w:rsid w:val="00690E6C"/>
    <w:rsid w:val="006B308E"/>
    <w:rsid w:val="006D2846"/>
    <w:rsid w:val="00722120"/>
    <w:rsid w:val="00724808"/>
    <w:rsid w:val="00786429"/>
    <w:rsid w:val="007869B8"/>
    <w:rsid w:val="00792C34"/>
    <w:rsid w:val="007B46C0"/>
    <w:rsid w:val="00807F8C"/>
    <w:rsid w:val="0082203D"/>
    <w:rsid w:val="008752FF"/>
    <w:rsid w:val="00885433"/>
    <w:rsid w:val="00891B55"/>
    <w:rsid w:val="008D441F"/>
    <w:rsid w:val="008D65EA"/>
    <w:rsid w:val="00902186"/>
    <w:rsid w:val="00921804"/>
    <w:rsid w:val="00953B3F"/>
    <w:rsid w:val="009807CE"/>
    <w:rsid w:val="00A17B66"/>
    <w:rsid w:val="00A21F11"/>
    <w:rsid w:val="00A4494C"/>
    <w:rsid w:val="00A625CD"/>
    <w:rsid w:val="00A64EDF"/>
    <w:rsid w:val="00AC3EEE"/>
    <w:rsid w:val="00AD2262"/>
    <w:rsid w:val="00AF5E59"/>
    <w:rsid w:val="00BC2F99"/>
    <w:rsid w:val="00BF0F32"/>
    <w:rsid w:val="00BF4F61"/>
    <w:rsid w:val="00C512F2"/>
    <w:rsid w:val="00CA41D6"/>
    <w:rsid w:val="00CB7A90"/>
    <w:rsid w:val="00D0322D"/>
    <w:rsid w:val="00D217F6"/>
    <w:rsid w:val="00D7456A"/>
    <w:rsid w:val="00D906AD"/>
    <w:rsid w:val="00DA491E"/>
    <w:rsid w:val="00E216E9"/>
    <w:rsid w:val="00E34916"/>
    <w:rsid w:val="00E63B62"/>
    <w:rsid w:val="00EC2EDF"/>
    <w:rsid w:val="00EF3EEE"/>
    <w:rsid w:val="00F76367"/>
    <w:rsid w:val="00F8174E"/>
    <w:rsid w:val="00FB6F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DF"/>
  </w:style>
  <w:style w:type="paragraph" w:styleId="Footer">
    <w:name w:val="footer"/>
    <w:basedOn w:val="Normal"/>
    <w:link w:val="FooterChar"/>
    <w:uiPriority w:val="99"/>
    <w:unhideWhenUsed/>
    <w:rsid w:val="00A6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DF"/>
  </w:style>
  <w:style w:type="paragraph" w:styleId="BalloonText">
    <w:name w:val="Balloon Text"/>
    <w:basedOn w:val="Normal"/>
    <w:link w:val="BalloonTextChar"/>
    <w:uiPriority w:val="99"/>
    <w:semiHidden/>
    <w:unhideWhenUsed/>
    <w:rsid w:val="0088543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5433"/>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DF"/>
  </w:style>
  <w:style w:type="paragraph" w:styleId="Footer">
    <w:name w:val="footer"/>
    <w:basedOn w:val="Normal"/>
    <w:link w:val="FooterChar"/>
    <w:uiPriority w:val="99"/>
    <w:unhideWhenUsed/>
    <w:rsid w:val="00A6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DF"/>
  </w:style>
  <w:style w:type="paragraph" w:styleId="BalloonText">
    <w:name w:val="Balloon Text"/>
    <w:basedOn w:val="Normal"/>
    <w:link w:val="BalloonTextChar"/>
    <w:uiPriority w:val="99"/>
    <w:semiHidden/>
    <w:unhideWhenUsed/>
    <w:rsid w:val="0088543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543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66B1-0C2E-4B4C-AC89-F0962373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HPGOB</dc:creator>
  <cp:lastModifiedBy>user</cp:lastModifiedBy>
  <cp:revision>5</cp:revision>
  <cp:lastPrinted>2015-09-17T06:57:00Z</cp:lastPrinted>
  <dcterms:created xsi:type="dcterms:W3CDTF">2015-11-04T22:14:00Z</dcterms:created>
  <dcterms:modified xsi:type="dcterms:W3CDTF">2015-11-12T03:17:00Z</dcterms:modified>
</cp:coreProperties>
</file>