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3D" w:rsidRPr="0023653D" w:rsidRDefault="0023653D" w:rsidP="0023653D">
      <w:pPr>
        <w:spacing w:after="0" w:line="240" w:lineRule="auto"/>
        <w:ind w:left="4320" w:hanging="4320"/>
        <w:jc w:val="thaiDistribute"/>
        <w:rPr>
          <w:rFonts w:ascii="Angsana New" w:eastAsia="Times New Roman" w:hAnsi="Angsana New" w:cs="Angsana New" w:hint="cs"/>
          <w:b/>
          <w:bCs/>
          <w:color w:val="000000"/>
          <w:kern w:val="24"/>
          <w:sz w:val="40"/>
          <w:szCs w:val="40"/>
        </w:rPr>
      </w:pPr>
      <w:bookmarkStart w:id="0" w:name="_GoBack"/>
      <w:bookmarkEnd w:id="0"/>
    </w:p>
    <w:p w:rsidR="00D21BE7" w:rsidRDefault="0023653D" w:rsidP="0023653D">
      <w:pPr>
        <w:spacing w:after="0" w:line="240" w:lineRule="auto"/>
        <w:jc w:val="thaiDistribute"/>
        <w:rPr>
          <w:rFonts w:ascii="Angsana New" w:hAnsi="Angsana New" w:cs="Angsana New"/>
          <w:sz w:val="32"/>
          <w:szCs w:val="32"/>
        </w:rPr>
      </w:pPr>
      <w:r>
        <w:rPr>
          <w:rFonts w:ascii="Angsana New" w:eastAsia="Times New Roman" w:hAnsi="Angsana New" w:cs="Angsana New" w:hint="cs"/>
          <w:b/>
          <w:bCs/>
          <w:color w:val="000000"/>
          <w:kern w:val="24"/>
          <w:sz w:val="32"/>
          <w:szCs w:val="32"/>
          <w:cs/>
        </w:rPr>
        <w:t>หัวข้อ</w:t>
      </w:r>
      <w:r w:rsidR="00291AB1" w:rsidRPr="0023653D">
        <w:rPr>
          <w:rFonts w:ascii="Angsana New" w:eastAsia="Times New Roman" w:hAnsi="Angsana New" w:cs="Angsana New"/>
          <w:b/>
          <w:bCs/>
          <w:color w:val="000000"/>
          <w:kern w:val="24"/>
          <w:sz w:val="32"/>
          <w:szCs w:val="32"/>
          <w:cs/>
        </w:rPr>
        <w:t>การค้นคว้า</w:t>
      </w:r>
      <w:r>
        <w:rPr>
          <w:rFonts w:ascii="Angsana New" w:eastAsia="Times New Roman" w:hAnsi="Angsana New" w:cs="Angsana New" w:hint="cs"/>
          <w:b/>
          <w:bCs/>
          <w:color w:val="000000"/>
          <w:kern w:val="24"/>
          <w:sz w:val="32"/>
          <w:szCs w:val="32"/>
          <w:cs/>
        </w:rPr>
        <w:t>แบบ</w:t>
      </w:r>
      <w:r w:rsidR="00291AB1" w:rsidRPr="0023653D">
        <w:rPr>
          <w:rFonts w:ascii="Angsana New" w:eastAsia="Times New Roman" w:hAnsi="Angsana New" w:cs="Angsana New"/>
          <w:b/>
          <w:bCs/>
          <w:color w:val="000000"/>
          <w:kern w:val="24"/>
          <w:sz w:val="32"/>
          <w:szCs w:val="32"/>
          <w:cs/>
        </w:rPr>
        <w:t>อิสระ</w:t>
      </w:r>
      <w:r w:rsidR="00291AB1" w:rsidRPr="0023653D">
        <w:rPr>
          <w:rFonts w:ascii="Angsana New" w:eastAsia="Times New Roman" w:hAnsi="Angsana New" w:cs="Angsana New"/>
          <w:color w:val="000000"/>
          <w:kern w:val="24"/>
          <w:sz w:val="32"/>
          <w:szCs w:val="32"/>
          <w:cs/>
        </w:rPr>
        <w:tab/>
      </w:r>
      <w:r>
        <w:rPr>
          <w:rFonts w:ascii="Angsana New" w:eastAsia="Times New Roman" w:hAnsi="Angsana New" w:cs="Angsana New" w:hint="cs"/>
          <w:color w:val="000000"/>
          <w:kern w:val="24"/>
          <w:sz w:val="32"/>
          <w:szCs w:val="32"/>
          <w:cs/>
        </w:rPr>
        <w:tab/>
      </w:r>
      <w:r w:rsidR="00291AB1" w:rsidRPr="0023653D">
        <w:rPr>
          <w:rFonts w:ascii="Angsana New" w:eastAsia="Times New Roman" w:hAnsi="Angsana New" w:cs="Angsana New"/>
          <w:color w:val="000000"/>
          <w:kern w:val="24"/>
          <w:sz w:val="32"/>
          <w:szCs w:val="32"/>
          <w:cs/>
        </w:rPr>
        <w:t>การประเมินผลการดำเนินงานระบบควบคุมภายในของ</w:t>
      </w:r>
      <w:r>
        <w:rPr>
          <w:rFonts w:ascii="Angsana New" w:eastAsia="Times New Roman" w:hAnsi="Angsana New" w:cs="Angsana New" w:hint="cs"/>
          <w:color w:val="000000"/>
          <w:kern w:val="24"/>
          <w:sz w:val="32"/>
          <w:szCs w:val="32"/>
          <w:cs/>
        </w:rPr>
        <w:tab/>
      </w:r>
      <w:r>
        <w:rPr>
          <w:rFonts w:ascii="Angsana New" w:eastAsia="Times New Roman" w:hAnsi="Angsana New" w:cs="Angsana New" w:hint="cs"/>
          <w:color w:val="000000"/>
          <w:kern w:val="24"/>
          <w:sz w:val="32"/>
          <w:szCs w:val="32"/>
          <w:cs/>
        </w:rPr>
        <w:tab/>
      </w:r>
      <w:r>
        <w:rPr>
          <w:rFonts w:ascii="Angsana New" w:eastAsia="Times New Roman" w:hAnsi="Angsana New" w:cs="Angsana New" w:hint="cs"/>
          <w:color w:val="000000"/>
          <w:kern w:val="24"/>
          <w:sz w:val="32"/>
          <w:szCs w:val="32"/>
          <w:cs/>
        </w:rPr>
        <w:tab/>
      </w:r>
      <w:r>
        <w:rPr>
          <w:rFonts w:ascii="Angsana New" w:eastAsia="Times New Roman" w:hAnsi="Angsana New" w:cs="Angsana New" w:hint="cs"/>
          <w:color w:val="000000"/>
          <w:kern w:val="24"/>
          <w:sz w:val="32"/>
          <w:szCs w:val="32"/>
          <w:cs/>
        </w:rPr>
        <w:tab/>
      </w:r>
      <w:r>
        <w:rPr>
          <w:rFonts w:ascii="Angsana New" w:eastAsia="Times New Roman" w:hAnsi="Angsana New" w:cs="Angsana New" w:hint="cs"/>
          <w:color w:val="000000"/>
          <w:kern w:val="24"/>
          <w:sz w:val="32"/>
          <w:szCs w:val="32"/>
          <w:cs/>
        </w:rPr>
        <w:tab/>
      </w:r>
      <w:r w:rsidR="00291AB1" w:rsidRPr="0023653D">
        <w:rPr>
          <w:rFonts w:ascii="Angsana New" w:eastAsia="Times New Roman" w:hAnsi="Angsana New" w:cs="Angsana New"/>
          <w:color w:val="000000"/>
          <w:kern w:val="24"/>
          <w:sz w:val="32"/>
          <w:szCs w:val="32"/>
          <w:cs/>
        </w:rPr>
        <w:t>เทศบาลตำบลท่าศาลา</w:t>
      </w:r>
      <w:r w:rsidR="000B6D11">
        <w:rPr>
          <w:rFonts w:ascii="Angsana New" w:eastAsia="Times New Roman" w:hAnsi="Angsana New" w:cs="Angsana New" w:hint="cs"/>
          <w:color w:val="000000"/>
          <w:kern w:val="24"/>
          <w:sz w:val="32"/>
          <w:szCs w:val="32"/>
          <w:cs/>
        </w:rPr>
        <w:t xml:space="preserve"> </w:t>
      </w:r>
      <w:r w:rsidR="00291AB1" w:rsidRPr="0023653D">
        <w:rPr>
          <w:rFonts w:ascii="Angsana New" w:eastAsia="Times New Roman" w:hAnsi="Angsana New" w:cs="Angsana New"/>
          <w:color w:val="000000"/>
          <w:kern w:val="24"/>
          <w:sz w:val="32"/>
          <w:szCs w:val="32"/>
          <w:cs/>
        </w:rPr>
        <w:t>อำเภอเมืองเชียงใหม่</w:t>
      </w:r>
    </w:p>
    <w:p w:rsidR="0023653D" w:rsidRPr="0023653D" w:rsidRDefault="0023653D" w:rsidP="0023653D">
      <w:pPr>
        <w:spacing w:after="0" w:line="240" w:lineRule="auto"/>
        <w:jc w:val="thaiDistribute"/>
        <w:rPr>
          <w:rFonts w:ascii="Angsana New" w:hAnsi="Angsana New" w:cs="Angsana New"/>
          <w:sz w:val="32"/>
          <w:szCs w:val="32"/>
        </w:rPr>
      </w:pPr>
    </w:p>
    <w:p w:rsidR="00291AB1" w:rsidRDefault="00291AB1" w:rsidP="0023653D">
      <w:pPr>
        <w:spacing w:after="0" w:line="240" w:lineRule="auto"/>
        <w:jc w:val="thaiDistribute"/>
        <w:rPr>
          <w:rFonts w:ascii="Angsana New" w:eastAsia="Times New Roman" w:hAnsi="Angsana New" w:cs="Angsana New"/>
          <w:b/>
          <w:bCs/>
          <w:color w:val="000000"/>
          <w:kern w:val="24"/>
          <w:sz w:val="32"/>
          <w:szCs w:val="32"/>
        </w:rPr>
      </w:pPr>
      <w:r w:rsidRPr="0023653D">
        <w:rPr>
          <w:rFonts w:ascii="Angsana New" w:eastAsia="Times New Roman" w:hAnsi="Angsana New" w:cs="Angsana New"/>
          <w:b/>
          <w:bCs/>
          <w:color w:val="000000"/>
          <w:kern w:val="24"/>
          <w:sz w:val="32"/>
          <w:szCs w:val="32"/>
          <w:cs/>
        </w:rPr>
        <w:t>ผู้เขียน</w:t>
      </w:r>
      <w:r w:rsidRPr="0023653D">
        <w:rPr>
          <w:rFonts w:ascii="Angsana New" w:eastAsia="Times New Roman" w:hAnsi="Angsana New" w:cs="Angsana New"/>
          <w:b/>
          <w:bCs/>
          <w:color w:val="000000"/>
          <w:kern w:val="24"/>
          <w:sz w:val="32"/>
          <w:szCs w:val="32"/>
        </w:rPr>
        <w:tab/>
      </w:r>
      <w:r w:rsidRPr="0023653D">
        <w:rPr>
          <w:rFonts w:ascii="Angsana New" w:eastAsia="Times New Roman" w:hAnsi="Angsana New" w:cs="Angsana New"/>
          <w:b/>
          <w:bCs/>
          <w:color w:val="000000"/>
          <w:kern w:val="24"/>
          <w:sz w:val="32"/>
          <w:szCs w:val="32"/>
        </w:rPr>
        <w:tab/>
      </w:r>
      <w:r w:rsidRPr="0023653D">
        <w:rPr>
          <w:rFonts w:ascii="Angsana New" w:eastAsia="Times New Roman" w:hAnsi="Angsana New" w:cs="Angsana New"/>
          <w:b/>
          <w:bCs/>
          <w:color w:val="000000"/>
          <w:kern w:val="24"/>
          <w:sz w:val="32"/>
          <w:szCs w:val="32"/>
        </w:rPr>
        <w:tab/>
      </w:r>
      <w:r w:rsidRPr="0023653D">
        <w:rPr>
          <w:rFonts w:ascii="Angsana New" w:eastAsia="Times New Roman" w:hAnsi="Angsana New" w:cs="Angsana New"/>
          <w:b/>
          <w:bCs/>
          <w:color w:val="000000"/>
          <w:kern w:val="24"/>
          <w:sz w:val="32"/>
          <w:szCs w:val="32"/>
        </w:rPr>
        <w:tab/>
      </w:r>
      <w:r w:rsidRPr="0023653D">
        <w:rPr>
          <w:rFonts w:ascii="Angsana New" w:eastAsia="Times New Roman" w:hAnsi="Angsana New" w:cs="Angsana New"/>
          <w:b/>
          <w:bCs/>
          <w:color w:val="000000"/>
          <w:kern w:val="24"/>
          <w:sz w:val="32"/>
          <w:szCs w:val="32"/>
        </w:rPr>
        <w:tab/>
      </w:r>
      <w:r w:rsidRPr="0023653D">
        <w:rPr>
          <w:rFonts w:ascii="Angsana New" w:eastAsia="Times New Roman" w:hAnsi="Angsana New" w:cs="Angsana New"/>
          <w:color w:val="000000"/>
          <w:kern w:val="24"/>
          <w:sz w:val="32"/>
          <w:szCs w:val="32"/>
          <w:cs/>
        </w:rPr>
        <w:t>นางสาวสุวลีย์ เดชะปราปต์</w:t>
      </w:r>
    </w:p>
    <w:p w:rsidR="0023653D" w:rsidRPr="0023653D" w:rsidRDefault="0023653D" w:rsidP="0023653D">
      <w:pPr>
        <w:spacing w:after="0" w:line="240" w:lineRule="auto"/>
        <w:jc w:val="thaiDistribute"/>
        <w:rPr>
          <w:rFonts w:ascii="Angsana New" w:eastAsia="Times New Roman" w:hAnsi="Angsana New" w:cs="Angsana New"/>
          <w:b/>
          <w:bCs/>
          <w:color w:val="000000"/>
          <w:kern w:val="24"/>
          <w:sz w:val="32"/>
          <w:szCs w:val="32"/>
        </w:rPr>
      </w:pPr>
    </w:p>
    <w:p w:rsidR="00386CD4" w:rsidRDefault="00291AB1" w:rsidP="0023653D">
      <w:pPr>
        <w:spacing w:after="0" w:line="240" w:lineRule="auto"/>
        <w:jc w:val="thaiDistribute"/>
        <w:rPr>
          <w:rFonts w:ascii="Angsana New" w:hAnsi="Angsana New" w:cs="Angsana New"/>
          <w:sz w:val="32"/>
          <w:szCs w:val="32"/>
        </w:rPr>
      </w:pPr>
      <w:r w:rsidRPr="0023653D">
        <w:rPr>
          <w:rFonts w:ascii="Angsana New" w:eastAsia="Times New Roman" w:hAnsi="Angsana New" w:cs="Angsana New"/>
          <w:b/>
          <w:bCs/>
          <w:color w:val="000000"/>
          <w:kern w:val="24"/>
          <w:sz w:val="32"/>
          <w:szCs w:val="32"/>
          <w:cs/>
        </w:rPr>
        <w:t>ปริญญา</w:t>
      </w:r>
      <w:r w:rsidRPr="0023653D">
        <w:rPr>
          <w:rFonts w:ascii="Angsana New" w:hAnsi="Angsana New" w:cs="Angsana New"/>
          <w:sz w:val="32"/>
          <w:szCs w:val="32"/>
        </w:rPr>
        <w:tab/>
      </w:r>
      <w:r w:rsidRPr="0023653D">
        <w:rPr>
          <w:rFonts w:ascii="Angsana New" w:hAnsi="Angsana New" w:cs="Angsana New"/>
          <w:sz w:val="32"/>
          <w:szCs w:val="32"/>
        </w:rPr>
        <w:tab/>
      </w:r>
      <w:r w:rsidRPr="0023653D">
        <w:rPr>
          <w:rFonts w:ascii="Angsana New" w:hAnsi="Angsana New" w:cs="Angsana New"/>
          <w:sz w:val="32"/>
          <w:szCs w:val="32"/>
        </w:rPr>
        <w:tab/>
      </w:r>
      <w:r w:rsidRPr="0023653D">
        <w:rPr>
          <w:rFonts w:ascii="Angsana New" w:hAnsi="Angsana New" w:cs="Angsana New"/>
          <w:sz w:val="32"/>
          <w:szCs w:val="32"/>
        </w:rPr>
        <w:tab/>
      </w:r>
      <w:r w:rsidRPr="0023653D">
        <w:rPr>
          <w:rFonts w:ascii="Angsana New" w:hAnsi="Angsana New" w:cs="Angsana New"/>
          <w:sz w:val="32"/>
          <w:szCs w:val="32"/>
        </w:rPr>
        <w:tab/>
      </w:r>
      <w:r w:rsidRPr="0023653D">
        <w:rPr>
          <w:rFonts w:ascii="Angsana New" w:hAnsi="Angsana New" w:cs="Angsana New"/>
          <w:sz w:val="32"/>
          <w:szCs w:val="32"/>
          <w:cs/>
        </w:rPr>
        <w:t>รัฐประศาสนศาสตรมหาบัณฑิต</w:t>
      </w:r>
    </w:p>
    <w:p w:rsidR="0023653D" w:rsidRPr="0023653D" w:rsidRDefault="0023653D" w:rsidP="0023653D">
      <w:pPr>
        <w:spacing w:after="0" w:line="240" w:lineRule="auto"/>
        <w:jc w:val="thaiDistribute"/>
        <w:rPr>
          <w:rFonts w:ascii="Angsana New" w:hAnsi="Angsana New" w:cs="Angsana New"/>
          <w:sz w:val="32"/>
          <w:szCs w:val="32"/>
        </w:rPr>
      </w:pPr>
    </w:p>
    <w:p w:rsidR="00C821ED" w:rsidRDefault="00291AB1" w:rsidP="0023653D">
      <w:pPr>
        <w:spacing w:after="0" w:line="240" w:lineRule="auto"/>
        <w:jc w:val="thaiDistribute"/>
        <w:rPr>
          <w:rFonts w:ascii="Angsana New" w:hAnsi="Angsana New" w:cs="Angsana New"/>
          <w:sz w:val="32"/>
          <w:szCs w:val="32"/>
        </w:rPr>
      </w:pPr>
      <w:r w:rsidRPr="0023653D">
        <w:rPr>
          <w:rFonts w:ascii="Angsana New" w:hAnsi="Angsana New" w:cs="Angsana New"/>
          <w:b/>
          <w:bCs/>
          <w:sz w:val="32"/>
          <w:szCs w:val="32"/>
          <w:cs/>
        </w:rPr>
        <w:t>อาจารย์ที่ปรึกษา</w:t>
      </w:r>
      <w:r w:rsidRPr="0023653D">
        <w:rPr>
          <w:rFonts w:ascii="Angsana New" w:eastAsia="Times New Roman" w:hAnsi="Angsana New" w:cs="Angsana New"/>
          <w:b/>
          <w:bCs/>
          <w:color w:val="000000"/>
          <w:kern w:val="24"/>
          <w:sz w:val="32"/>
          <w:szCs w:val="32"/>
          <w:cs/>
        </w:rPr>
        <w:tab/>
      </w:r>
      <w:r w:rsidR="0023653D">
        <w:rPr>
          <w:rFonts w:ascii="Angsana New" w:hAnsi="Angsana New" w:cs="Angsana New" w:hint="cs"/>
          <w:sz w:val="32"/>
          <w:szCs w:val="32"/>
          <w:cs/>
        </w:rPr>
        <w:tab/>
      </w:r>
      <w:r w:rsidR="0023653D">
        <w:rPr>
          <w:rFonts w:ascii="Angsana New" w:hAnsi="Angsana New" w:cs="Angsana New" w:hint="cs"/>
          <w:sz w:val="32"/>
          <w:szCs w:val="32"/>
          <w:cs/>
        </w:rPr>
        <w:tab/>
      </w:r>
      <w:r w:rsidR="0023653D">
        <w:rPr>
          <w:rFonts w:ascii="Angsana New" w:hAnsi="Angsana New" w:cs="Angsana New" w:hint="cs"/>
          <w:sz w:val="32"/>
          <w:szCs w:val="32"/>
          <w:cs/>
        </w:rPr>
        <w:tab/>
      </w:r>
      <w:r w:rsidRPr="0023653D">
        <w:rPr>
          <w:rFonts w:ascii="Angsana New" w:hAnsi="Angsana New" w:cs="Angsana New"/>
          <w:sz w:val="32"/>
          <w:szCs w:val="32"/>
          <w:cs/>
        </w:rPr>
        <w:t>อาจารย์ ดร. วรพงศ์  ตระการศิรินนท์</w:t>
      </w:r>
    </w:p>
    <w:p w:rsidR="0023653D" w:rsidRPr="0023653D" w:rsidRDefault="0023653D" w:rsidP="0023653D">
      <w:pPr>
        <w:spacing w:after="0" w:line="240" w:lineRule="auto"/>
        <w:jc w:val="thaiDistribute"/>
        <w:rPr>
          <w:rFonts w:ascii="Angsana New" w:hAnsi="Angsana New" w:cs="Angsana New"/>
          <w:sz w:val="32"/>
          <w:szCs w:val="32"/>
        </w:rPr>
      </w:pPr>
    </w:p>
    <w:p w:rsidR="00386CD4" w:rsidRPr="0023653D" w:rsidRDefault="00C821ED" w:rsidP="0023653D">
      <w:pPr>
        <w:spacing w:after="0" w:line="240" w:lineRule="auto"/>
        <w:jc w:val="center"/>
        <w:rPr>
          <w:rFonts w:ascii="Angsana New" w:hAnsi="Angsana New" w:cs="Angsana New"/>
          <w:b/>
          <w:bCs/>
          <w:sz w:val="36"/>
          <w:szCs w:val="36"/>
        </w:rPr>
      </w:pPr>
      <w:r w:rsidRPr="0023653D">
        <w:rPr>
          <w:rFonts w:ascii="Angsana New" w:hAnsi="Angsana New" w:cs="Angsana New"/>
          <w:b/>
          <w:bCs/>
          <w:sz w:val="36"/>
          <w:szCs w:val="36"/>
          <w:cs/>
        </w:rPr>
        <w:t>บทคัดย่อ</w:t>
      </w:r>
    </w:p>
    <w:p w:rsidR="0023653D" w:rsidRPr="0023653D" w:rsidRDefault="0023653D" w:rsidP="0023653D">
      <w:pPr>
        <w:spacing w:after="0" w:line="240" w:lineRule="auto"/>
        <w:jc w:val="center"/>
        <w:rPr>
          <w:rFonts w:ascii="Angsana New" w:hAnsi="Angsana New" w:cs="Angsana New"/>
          <w:b/>
          <w:bCs/>
          <w:sz w:val="32"/>
          <w:szCs w:val="32"/>
        </w:rPr>
      </w:pPr>
    </w:p>
    <w:p w:rsidR="00C821ED" w:rsidRPr="0023653D" w:rsidRDefault="00C821ED" w:rsidP="0023653D">
      <w:pPr>
        <w:spacing w:after="0" w:line="240" w:lineRule="auto"/>
        <w:ind w:firstLine="720"/>
        <w:jc w:val="thaiDistribute"/>
        <w:rPr>
          <w:rFonts w:ascii="Angsana New" w:hAnsi="Angsana New" w:cs="Angsana New"/>
          <w:sz w:val="32"/>
          <w:szCs w:val="32"/>
          <w:cs/>
        </w:rPr>
      </w:pPr>
      <w:r w:rsidRPr="0023653D">
        <w:rPr>
          <w:rFonts w:ascii="Angsana New" w:hAnsi="Angsana New" w:cs="Angsana New"/>
          <w:sz w:val="32"/>
          <w:szCs w:val="32"/>
          <w:cs/>
        </w:rPr>
        <w:t>การศึกษาครั้งนี้มีวัตถุประสงค์</w:t>
      </w:r>
      <w:r w:rsidR="00EB1088" w:rsidRPr="0023653D">
        <w:rPr>
          <w:rFonts w:ascii="Angsana New" w:hAnsi="Angsana New" w:cs="Angsana New"/>
          <w:sz w:val="32"/>
          <w:szCs w:val="32"/>
          <w:cs/>
        </w:rPr>
        <w:t>เพื่อ</w:t>
      </w:r>
      <w:r w:rsidR="005D2BE5" w:rsidRPr="0023653D">
        <w:rPr>
          <w:rFonts w:ascii="Angsana New" w:hAnsi="Angsana New" w:cs="Angsana New"/>
          <w:sz w:val="32"/>
          <w:szCs w:val="32"/>
          <w:shd w:val="clear" w:color="auto" w:fill="FFFFFF"/>
          <w:cs/>
        </w:rPr>
        <w:t xml:space="preserve">ศึกษาการประเมินผลการดำเนินงานระบบควบคุมภายใน โดยวัดจากความสัมพันธ์ระหว่างปัจจัยในการดำเนินงานระบบควบคุมภายในกับผลของการดำเนินงานระบบควบคุมภายในของเทศบาลตำบลท่าศาลา อำเภอเมืองเชียงใหม่ </w:t>
      </w:r>
    </w:p>
    <w:p w:rsidR="009773DB" w:rsidRPr="0023653D" w:rsidRDefault="009773DB" w:rsidP="0023653D">
      <w:pPr>
        <w:spacing w:after="0" w:line="240" w:lineRule="auto"/>
        <w:ind w:firstLine="720"/>
        <w:jc w:val="thaiDistribute"/>
        <w:rPr>
          <w:rFonts w:ascii="Angsana New" w:hAnsi="Angsana New" w:cs="Angsana New"/>
          <w:sz w:val="32"/>
          <w:szCs w:val="32"/>
        </w:rPr>
      </w:pPr>
      <w:r w:rsidRPr="0023653D">
        <w:rPr>
          <w:rFonts w:ascii="Angsana New" w:hAnsi="Angsana New" w:cs="Angsana New"/>
          <w:sz w:val="32"/>
          <w:szCs w:val="32"/>
          <w:cs/>
        </w:rPr>
        <w:t>กลุ่มตัวอย่างในการศึกษาครั้งนี้ คือ เจ้าหน้าที่ผู้ปฏิบัติงานภายใต้ระบบการควบคุมภายในของ</w:t>
      </w:r>
      <w:r w:rsidRPr="0023653D">
        <w:rPr>
          <w:rFonts w:ascii="Angsana New" w:hAnsi="Angsana New" w:cs="Angsana New"/>
          <w:sz w:val="32"/>
          <w:szCs w:val="32"/>
          <w:shd w:val="clear" w:color="auto" w:fill="FFFFFF"/>
          <w:cs/>
        </w:rPr>
        <w:t>เทศบาลตำบลท่าศาลา</w:t>
      </w:r>
      <w:r w:rsidRPr="0023653D">
        <w:rPr>
          <w:rFonts w:ascii="Angsana New" w:hAnsi="Angsana New" w:cs="Angsana New"/>
          <w:sz w:val="32"/>
          <w:szCs w:val="32"/>
          <w:cs/>
        </w:rPr>
        <w:t xml:space="preserve"> จำนวนทั้งหมด 81 คน โดยใช้แบบสอบถามเป็นเครื่องมือในการจัดเก็บรวบรวมข้อมูล แล้วนำข้อมูลที่ได้มาวิเคราะห์ด้วยโปรแกรมสำเร็จรูปสำหรับการวิจัยทางสังคมศาสตร์ สถิติที่ใช้ในการวิเคราะห์ข้อมูลได้แก่ ค่าความถี่ ค่าร้อยละ ค่าเฉลี่ย ส่วนเบี่ยงเบน มาตรฐาน และ ค่าสัมประสิทธิ์สหสัมพันธ์ของเพียร์สัน</w:t>
      </w:r>
    </w:p>
    <w:p w:rsidR="009212B1" w:rsidRPr="0023653D" w:rsidRDefault="00B32E57" w:rsidP="0023653D">
      <w:pPr>
        <w:spacing w:after="0" w:line="240" w:lineRule="auto"/>
        <w:ind w:firstLine="720"/>
        <w:jc w:val="thaiDistribute"/>
        <w:rPr>
          <w:rFonts w:ascii="Angsana New" w:hAnsi="Angsana New" w:cs="Angsana New"/>
          <w:sz w:val="32"/>
          <w:szCs w:val="32"/>
        </w:rPr>
      </w:pPr>
      <w:r w:rsidRPr="0023653D">
        <w:rPr>
          <w:rFonts w:ascii="Angsana New" w:hAnsi="Angsana New" w:cs="Angsana New"/>
          <w:sz w:val="32"/>
          <w:szCs w:val="32"/>
          <w:cs/>
        </w:rPr>
        <w:t>ผลการศึกษาพบว่า การประเมินผลการดำเนินงานระบบควบคุมภายในโดยรวมอยู่ในระดับดี เมื่อพิจารณาเป็นรายด้าน พบว่า ด้านการดำเนินงาน ด้านความเชื่อถือได้ของการรายงานทางการเงิน</w:t>
      </w:r>
      <w:r w:rsidRPr="0023653D">
        <w:rPr>
          <w:rFonts w:ascii="Angsana New" w:hAnsi="Angsana New" w:cs="Angsana New"/>
          <w:sz w:val="32"/>
          <w:szCs w:val="32"/>
        </w:rPr>
        <w:t xml:space="preserve"> </w:t>
      </w:r>
      <w:r w:rsidRPr="0023653D">
        <w:rPr>
          <w:rFonts w:ascii="Angsana New" w:hAnsi="Angsana New" w:cs="Angsana New"/>
          <w:sz w:val="32"/>
          <w:szCs w:val="32"/>
          <w:cs/>
        </w:rPr>
        <w:t>และด้านการปฏิบัติตามกฎ ระเบียบและข้อบังคับที่เกี่ยวข้อง พบว่าอยู่ในระดับดี</w:t>
      </w:r>
      <w:r w:rsidRPr="0023653D">
        <w:rPr>
          <w:rFonts w:ascii="Angsana New" w:hAnsi="Angsana New" w:cs="Angsana New"/>
          <w:sz w:val="32"/>
          <w:szCs w:val="32"/>
        </w:rPr>
        <w:t xml:space="preserve"> </w:t>
      </w:r>
      <w:r w:rsidRPr="0023653D">
        <w:rPr>
          <w:rFonts w:ascii="Angsana New" w:hAnsi="Angsana New" w:cs="Angsana New"/>
          <w:sz w:val="32"/>
          <w:szCs w:val="32"/>
          <w:cs/>
        </w:rPr>
        <w:t>ปัจจัยในการดำเนินงานกับผลการดำเนินงานมีความสัมพันธ์กันในระดับสูงอย่างมีนัยสำคัญทางสถิติที่ระดับ 0.01 และเมื่อแยกปัจจัยในการดำเนินงานออกเป็น 5 ด้าน พบว่าแต่ละด้านมีความสัมพันธ์ทางบวกกับผลการดำเนินงานระบบควบคุมภายใน</w:t>
      </w:r>
    </w:p>
    <w:p w:rsidR="00597ED6" w:rsidRDefault="00597ED6" w:rsidP="0023653D">
      <w:pPr>
        <w:spacing w:after="0" w:line="240" w:lineRule="auto"/>
        <w:ind w:firstLine="720"/>
        <w:jc w:val="thaiDistribute"/>
        <w:rPr>
          <w:rFonts w:ascii="Angsana New" w:hAnsi="Angsana New" w:cs="Angsana New" w:hint="cs"/>
          <w:sz w:val="32"/>
          <w:szCs w:val="32"/>
        </w:rPr>
      </w:pPr>
    </w:p>
    <w:p w:rsidR="0023653D" w:rsidRDefault="0023653D" w:rsidP="0023653D">
      <w:pPr>
        <w:spacing w:after="0" w:line="240" w:lineRule="auto"/>
        <w:ind w:firstLine="720"/>
        <w:jc w:val="thaiDistribute"/>
        <w:rPr>
          <w:rFonts w:ascii="Angsana New" w:hAnsi="Angsana New" w:cs="Angsana New" w:hint="cs"/>
          <w:sz w:val="32"/>
          <w:szCs w:val="32"/>
        </w:rPr>
      </w:pPr>
    </w:p>
    <w:p w:rsidR="0023653D" w:rsidRDefault="0023653D" w:rsidP="0023653D">
      <w:pPr>
        <w:spacing w:after="0" w:line="240" w:lineRule="auto"/>
        <w:ind w:firstLine="720"/>
        <w:jc w:val="thaiDistribute"/>
        <w:rPr>
          <w:rFonts w:ascii="Angsana New" w:hAnsi="Angsana New" w:cs="Angsana New" w:hint="cs"/>
          <w:sz w:val="32"/>
          <w:szCs w:val="32"/>
        </w:rPr>
      </w:pPr>
    </w:p>
    <w:p w:rsidR="0023653D" w:rsidRDefault="0023653D" w:rsidP="0023653D">
      <w:pPr>
        <w:spacing w:after="0" w:line="240" w:lineRule="auto"/>
        <w:ind w:firstLine="720"/>
        <w:jc w:val="thaiDistribute"/>
        <w:rPr>
          <w:rFonts w:ascii="Angsana New" w:hAnsi="Angsana New" w:cs="Angsana New" w:hint="cs"/>
          <w:sz w:val="32"/>
          <w:szCs w:val="32"/>
        </w:rPr>
      </w:pPr>
    </w:p>
    <w:p w:rsidR="0023653D" w:rsidRPr="0023653D" w:rsidRDefault="0023653D" w:rsidP="0023653D">
      <w:pPr>
        <w:spacing w:after="0" w:line="240" w:lineRule="auto"/>
        <w:jc w:val="thaiDistribute"/>
        <w:rPr>
          <w:rFonts w:ascii="Angsana New" w:hAnsi="Angsana New" w:cs="Angsana New"/>
          <w:sz w:val="40"/>
          <w:szCs w:val="40"/>
        </w:rPr>
      </w:pPr>
    </w:p>
    <w:p w:rsidR="0023653D" w:rsidRDefault="00291AB1" w:rsidP="0023653D">
      <w:pPr>
        <w:spacing w:after="0" w:line="240" w:lineRule="auto"/>
        <w:jc w:val="both"/>
        <w:rPr>
          <w:rFonts w:ascii="Angsana New" w:hAnsi="Angsana New" w:cs="Angsana New"/>
          <w:sz w:val="32"/>
          <w:szCs w:val="32"/>
        </w:rPr>
      </w:pPr>
      <w:r w:rsidRPr="0023653D">
        <w:rPr>
          <w:rFonts w:ascii="Angsana New" w:hAnsi="Angsana New" w:cs="Angsana New"/>
          <w:b/>
          <w:bCs/>
          <w:sz w:val="32"/>
          <w:szCs w:val="32"/>
        </w:rPr>
        <w:t>Independent Study Title</w:t>
      </w:r>
      <w:r w:rsidRPr="0023653D">
        <w:rPr>
          <w:rFonts w:ascii="Angsana New" w:hAnsi="Angsana New" w:cs="Angsana New"/>
          <w:sz w:val="32"/>
          <w:szCs w:val="32"/>
          <w:cs/>
        </w:rPr>
        <w:tab/>
      </w:r>
      <w:r w:rsidRPr="0023653D">
        <w:rPr>
          <w:rFonts w:ascii="Angsana New" w:hAnsi="Angsana New" w:cs="Angsana New"/>
          <w:sz w:val="32"/>
          <w:szCs w:val="32"/>
        </w:rPr>
        <w:t xml:space="preserve">An Evaluation of the Operation on Internal Control of </w:t>
      </w:r>
    </w:p>
    <w:p w:rsidR="00291AB1" w:rsidRPr="0023653D" w:rsidRDefault="0023653D" w:rsidP="0023653D">
      <w:pPr>
        <w:spacing w:after="0" w:line="240" w:lineRule="auto"/>
        <w:jc w:val="both"/>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00291AB1" w:rsidRPr="0023653D">
        <w:rPr>
          <w:rFonts w:ascii="Angsana New" w:hAnsi="Angsana New" w:cs="Angsana New"/>
          <w:sz w:val="32"/>
          <w:szCs w:val="32"/>
        </w:rPr>
        <w:t xml:space="preserve">Thasala Subdistrict Municipality,Mueang Chiang Mai District </w:t>
      </w:r>
    </w:p>
    <w:p w:rsidR="00291AB1" w:rsidRPr="0023653D" w:rsidRDefault="00291AB1" w:rsidP="0023653D">
      <w:pPr>
        <w:spacing w:after="0" w:line="240" w:lineRule="auto"/>
        <w:jc w:val="both"/>
        <w:rPr>
          <w:rFonts w:ascii="Angsana New" w:hAnsi="Angsana New" w:cs="Angsana New"/>
          <w:sz w:val="32"/>
          <w:szCs w:val="32"/>
        </w:rPr>
      </w:pPr>
      <w:r w:rsidRPr="0023653D">
        <w:rPr>
          <w:rFonts w:ascii="Angsana New" w:hAnsi="Angsana New" w:cs="Angsana New"/>
          <w:b/>
          <w:bCs/>
          <w:sz w:val="32"/>
          <w:szCs w:val="32"/>
        </w:rPr>
        <w:t>Author</w:t>
      </w:r>
      <w:r w:rsidRPr="0023653D">
        <w:rPr>
          <w:rFonts w:ascii="Angsana New" w:hAnsi="Angsana New" w:cs="Angsana New"/>
          <w:sz w:val="32"/>
          <w:szCs w:val="32"/>
          <w:cs/>
        </w:rPr>
        <w:tab/>
      </w:r>
      <w:r w:rsidR="0023653D">
        <w:rPr>
          <w:rFonts w:ascii="Angsana New" w:hAnsi="Angsana New" w:cs="Angsana New"/>
          <w:sz w:val="32"/>
          <w:szCs w:val="32"/>
        </w:rPr>
        <w:tab/>
      </w:r>
      <w:r w:rsidR="0023653D">
        <w:rPr>
          <w:rFonts w:ascii="Angsana New" w:hAnsi="Angsana New" w:cs="Angsana New"/>
          <w:sz w:val="32"/>
          <w:szCs w:val="32"/>
        </w:rPr>
        <w:tab/>
      </w:r>
      <w:r w:rsidR="0023653D">
        <w:rPr>
          <w:rFonts w:ascii="Angsana New" w:hAnsi="Angsana New" w:cs="Angsana New"/>
          <w:sz w:val="32"/>
          <w:szCs w:val="32"/>
        </w:rPr>
        <w:tab/>
      </w:r>
      <w:r w:rsidRPr="0023653D">
        <w:rPr>
          <w:rFonts w:ascii="Angsana New" w:hAnsi="Angsana New" w:cs="Angsana New"/>
          <w:sz w:val="32"/>
          <w:szCs w:val="32"/>
        </w:rPr>
        <w:t>Ms.Suwalee Dachaprap</w:t>
      </w:r>
    </w:p>
    <w:p w:rsidR="00291AB1" w:rsidRPr="0023653D" w:rsidRDefault="00291AB1" w:rsidP="0023653D">
      <w:pPr>
        <w:spacing w:after="0" w:line="240" w:lineRule="auto"/>
        <w:jc w:val="both"/>
        <w:rPr>
          <w:rFonts w:ascii="Angsana New" w:hAnsi="Angsana New" w:cs="Angsana New"/>
          <w:sz w:val="32"/>
          <w:szCs w:val="32"/>
          <w:cs/>
        </w:rPr>
      </w:pPr>
      <w:r w:rsidRPr="0023653D">
        <w:rPr>
          <w:rFonts w:ascii="Angsana New" w:hAnsi="Angsana New" w:cs="Angsana New"/>
          <w:b/>
          <w:bCs/>
          <w:sz w:val="32"/>
          <w:szCs w:val="32"/>
        </w:rPr>
        <w:t>Degree</w:t>
      </w:r>
      <w:r w:rsidRPr="0023653D">
        <w:rPr>
          <w:rFonts w:ascii="Angsana New" w:hAnsi="Angsana New" w:cs="Angsana New"/>
          <w:sz w:val="32"/>
          <w:szCs w:val="32"/>
          <w:cs/>
        </w:rPr>
        <w:tab/>
      </w:r>
      <w:r w:rsidR="0023653D">
        <w:rPr>
          <w:rFonts w:ascii="Angsana New" w:hAnsi="Angsana New" w:cs="Angsana New" w:hint="cs"/>
          <w:sz w:val="32"/>
          <w:szCs w:val="32"/>
          <w:cs/>
        </w:rPr>
        <w:tab/>
      </w:r>
      <w:r w:rsidR="0023653D">
        <w:rPr>
          <w:rFonts w:ascii="Angsana New" w:hAnsi="Angsana New" w:cs="Angsana New" w:hint="cs"/>
          <w:sz w:val="32"/>
          <w:szCs w:val="32"/>
          <w:cs/>
        </w:rPr>
        <w:tab/>
      </w:r>
      <w:r w:rsidR="0023653D">
        <w:rPr>
          <w:rFonts w:ascii="Angsana New" w:hAnsi="Angsana New" w:cs="Angsana New" w:hint="cs"/>
          <w:sz w:val="32"/>
          <w:szCs w:val="32"/>
          <w:cs/>
        </w:rPr>
        <w:tab/>
      </w:r>
      <w:r w:rsidRPr="0023653D">
        <w:rPr>
          <w:rFonts w:ascii="Angsana New" w:hAnsi="Angsana New" w:cs="Angsana New"/>
          <w:sz w:val="32"/>
          <w:szCs w:val="32"/>
        </w:rPr>
        <w:t>Master of Public Administration</w:t>
      </w:r>
    </w:p>
    <w:p w:rsidR="00291AB1" w:rsidRDefault="00291AB1" w:rsidP="0023653D">
      <w:pPr>
        <w:spacing w:after="0" w:line="240" w:lineRule="auto"/>
        <w:jc w:val="both"/>
        <w:rPr>
          <w:rFonts w:ascii="Angsana New" w:hAnsi="Angsana New" w:cs="Angsana New"/>
          <w:sz w:val="32"/>
          <w:szCs w:val="32"/>
        </w:rPr>
      </w:pPr>
      <w:r w:rsidRPr="0023653D">
        <w:rPr>
          <w:rFonts w:ascii="Angsana New" w:hAnsi="Angsana New" w:cs="Angsana New"/>
          <w:b/>
          <w:bCs/>
          <w:sz w:val="32"/>
          <w:szCs w:val="32"/>
        </w:rPr>
        <w:t>Advisor</w:t>
      </w:r>
      <w:r w:rsidR="0023653D">
        <w:rPr>
          <w:rFonts w:ascii="Angsana New" w:hAnsi="Angsana New" w:cs="Angsana New"/>
          <w:b/>
          <w:bCs/>
          <w:sz w:val="32"/>
          <w:szCs w:val="32"/>
        </w:rPr>
        <w:tab/>
      </w:r>
      <w:r w:rsidR="0023653D">
        <w:rPr>
          <w:rFonts w:ascii="Angsana New" w:hAnsi="Angsana New" w:cs="Angsana New"/>
          <w:b/>
          <w:bCs/>
          <w:sz w:val="32"/>
          <w:szCs w:val="32"/>
        </w:rPr>
        <w:tab/>
      </w:r>
      <w:r w:rsidR="0023653D">
        <w:rPr>
          <w:rFonts w:ascii="Angsana New" w:hAnsi="Angsana New" w:cs="Angsana New"/>
          <w:b/>
          <w:bCs/>
          <w:sz w:val="32"/>
          <w:szCs w:val="32"/>
        </w:rPr>
        <w:tab/>
      </w:r>
      <w:r w:rsidRPr="0023653D">
        <w:rPr>
          <w:rFonts w:ascii="Angsana New" w:hAnsi="Angsana New" w:cs="Angsana New"/>
          <w:sz w:val="32"/>
          <w:szCs w:val="32"/>
          <w:cs/>
        </w:rPr>
        <w:tab/>
      </w:r>
      <w:r w:rsidR="0023653D">
        <w:rPr>
          <w:rFonts w:ascii="Angsana New" w:hAnsi="Angsana New" w:cs="Angsana New"/>
          <w:sz w:val="32"/>
          <w:szCs w:val="32"/>
        </w:rPr>
        <w:t>Lect.</w:t>
      </w:r>
      <w:r w:rsidR="00597ED6" w:rsidRPr="0023653D">
        <w:rPr>
          <w:rFonts w:ascii="Angsana New" w:hAnsi="Angsana New" w:cs="Angsana New"/>
          <w:sz w:val="32"/>
          <w:szCs w:val="32"/>
        </w:rPr>
        <w:t xml:space="preserve"> Dr</w:t>
      </w:r>
      <w:r w:rsidR="00597ED6" w:rsidRPr="0023653D">
        <w:rPr>
          <w:rFonts w:ascii="Angsana New" w:hAnsi="Angsana New" w:cs="Angsana New"/>
          <w:sz w:val="32"/>
          <w:szCs w:val="32"/>
          <w:cs/>
        </w:rPr>
        <w:t>.</w:t>
      </w:r>
      <w:r w:rsidR="000C586C" w:rsidRPr="0023653D">
        <w:rPr>
          <w:rFonts w:ascii="Angsana New" w:hAnsi="Angsana New" w:cs="Angsana New"/>
          <w:color w:val="666666"/>
          <w:sz w:val="32"/>
          <w:szCs w:val="32"/>
          <w:shd w:val="clear" w:color="auto" w:fill="FFFFFF"/>
        </w:rPr>
        <w:t xml:space="preserve"> </w:t>
      </w:r>
      <w:r w:rsidR="000C586C" w:rsidRPr="0023653D">
        <w:rPr>
          <w:rFonts w:ascii="Angsana New" w:hAnsi="Angsana New" w:cs="Angsana New"/>
          <w:sz w:val="32"/>
          <w:szCs w:val="32"/>
          <w:shd w:val="clear" w:color="auto" w:fill="FFFFFF"/>
        </w:rPr>
        <w:t>Worrapong</w:t>
      </w:r>
      <w:r w:rsidR="000C586C" w:rsidRPr="0023653D">
        <w:rPr>
          <w:rFonts w:ascii="Angsana New" w:hAnsi="Angsana New" w:cs="Angsana New"/>
          <w:sz w:val="32"/>
          <w:szCs w:val="32"/>
        </w:rPr>
        <w:t xml:space="preserve"> </w:t>
      </w:r>
      <w:r w:rsidR="0023653D">
        <w:rPr>
          <w:rFonts w:ascii="Angsana New" w:hAnsi="Angsana New" w:cs="Angsana New"/>
          <w:sz w:val="32"/>
          <w:szCs w:val="32"/>
        </w:rPr>
        <w:t xml:space="preserve"> </w:t>
      </w:r>
      <w:r w:rsidR="00597ED6" w:rsidRPr="0023653D">
        <w:rPr>
          <w:rFonts w:ascii="Angsana New" w:hAnsi="Angsana New" w:cs="Angsana New"/>
          <w:sz w:val="32"/>
          <w:szCs w:val="32"/>
        </w:rPr>
        <w:t>Trakarnsirinont</w:t>
      </w:r>
    </w:p>
    <w:p w:rsidR="0023653D" w:rsidRPr="0023653D" w:rsidRDefault="0023653D" w:rsidP="0023653D">
      <w:pPr>
        <w:spacing w:after="0" w:line="240" w:lineRule="auto"/>
        <w:jc w:val="both"/>
        <w:rPr>
          <w:rFonts w:ascii="Angsana New" w:hAnsi="Angsana New" w:cs="Angsana New"/>
          <w:sz w:val="32"/>
          <w:szCs w:val="32"/>
        </w:rPr>
      </w:pPr>
    </w:p>
    <w:p w:rsidR="00291AB1" w:rsidRDefault="00291AB1" w:rsidP="0023653D">
      <w:pPr>
        <w:spacing w:after="0" w:line="240" w:lineRule="auto"/>
        <w:jc w:val="center"/>
        <w:rPr>
          <w:rFonts w:ascii="Angsana New" w:hAnsi="Angsana New" w:cs="Angsana New"/>
          <w:b/>
          <w:bCs/>
          <w:sz w:val="32"/>
          <w:szCs w:val="32"/>
        </w:rPr>
      </w:pPr>
      <w:r w:rsidRPr="0023653D">
        <w:rPr>
          <w:rFonts w:ascii="Angsana New" w:hAnsi="Angsana New" w:cs="Angsana New"/>
          <w:b/>
          <w:bCs/>
          <w:sz w:val="36"/>
          <w:szCs w:val="36"/>
        </w:rPr>
        <w:t>ABSTRACT</w:t>
      </w:r>
    </w:p>
    <w:p w:rsidR="0023653D" w:rsidRPr="0023653D" w:rsidRDefault="0023653D" w:rsidP="0023653D">
      <w:pPr>
        <w:spacing w:after="0" w:line="240" w:lineRule="auto"/>
        <w:jc w:val="center"/>
        <w:rPr>
          <w:rFonts w:ascii="Angsana New" w:hAnsi="Angsana New" w:cs="Angsana New"/>
          <w:b/>
          <w:bCs/>
          <w:sz w:val="32"/>
          <w:szCs w:val="32"/>
        </w:rPr>
      </w:pPr>
    </w:p>
    <w:p w:rsidR="009212B1" w:rsidRPr="0023653D" w:rsidRDefault="009212B1" w:rsidP="0023653D">
      <w:pPr>
        <w:spacing w:after="0" w:line="240" w:lineRule="auto"/>
        <w:ind w:firstLine="720"/>
        <w:jc w:val="thaiDistribute"/>
        <w:rPr>
          <w:rFonts w:ascii="Angsana New" w:hAnsi="Angsana New" w:cs="Angsana New"/>
          <w:sz w:val="32"/>
          <w:szCs w:val="32"/>
        </w:rPr>
      </w:pPr>
      <w:r w:rsidRPr="0023653D">
        <w:rPr>
          <w:rFonts w:ascii="Angsana New" w:hAnsi="Angsana New" w:cs="Angsana New"/>
          <w:sz w:val="32"/>
          <w:szCs w:val="32"/>
        </w:rPr>
        <w:t xml:space="preserve">Purpose of this independent study is to study on An Evaluation of the Internal Control  System in Thasala Subdistrict Municipality,Mueang Chiang Mai District concerning the relationship between the operational factors and the efficiency of the system. </w:t>
      </w:r>
    </w:p>
    <w:p w:rsidR="009212B1" w:rsidRPr="0023653D" w:rsidRDefault="009212B1" w:rsidP="0023653D">
      <w:pPr>
        <w:spacing w:after="0" w:line="240" w:lineRule="auto"/>
        <w:ind w:firstLine="720"/>
        <w:jc w:val="thaiDistribute"/>
        <w:rPr>
          <w:rFonts w:ascii="Angsana New" w:hAnsi="Angsana New" w:cs="Angsana New"/>
          <w:sz w:val="32"/>
          <w:szCs w:val="32"/>
        </w:rPr>
      </w:pPr>
      <w:r w:rsidRPr="0023653D">
        <w:rPr>
          <w:rFonts w:ascii="Angsana New" w:hAnsi="Angsana New" w:cs="Angsana New"/>
          <w:sz w:val="32"/>
          <w:szCs w:val="32"/>
        </w:rPr>
        <w:t>The samples of this study were 81 officials working in accordance with the internal control system performance of Thasala Subdistrict Municipality. Data were collected through questionnaires and then analyzed by the Statistical Package for the Social Sciences, including Frequency, Percentage,Mean, Standard Deviation, and Pearson’s Correlation Coefficient.</w:t>
      </w:r>
    </w:p>
    <w:p w:rsidR="009212B1" w:rsidRPr="0023653D" w:rsidRDefault="009212B1" w:rsidP="0023653D">
      <w:pPr>
        <w:spacing w:after="0" w:line="240" w:lineRule="auto"/>
        <w:ind w:firstLine="720"/>
        <w:jc w:val="thaiDistribute"/>
        <w:rPr>
          <w:rFonts w:ascii="Angsana New" w:hAnsi="Angsana New" w:cs="Angsana New"/>
          <w:sz w:val="32"/>
          <w:szCs w:val="32"/>
        </w:rPr>
      </w:pPr>
      <w:r w:rsidRPr="0023653D">
        <w:rPr>
          <w:rFonts w:ascii="Angsana New" w:hAnsi="Angsana New" w:cs="Angsana New"/>
          <w:sz w:val="32"/>
          <w:szCs w:val="32"/>
        </w:rPr>
        <w:t xml:space="preserve">Results of this study revealed that the operational efficiency of the internal control system was met a maximum level. The reliability on the financial report, the success of each organization’s performance, and the law and regulation abiding, were met a moderate level. </w:t>
      </w:r>
      <w:r w:rsidRPr="0023653D">
        <w:rPr>
          <w:rFonts w:ascii="Angsana New" w:hAnsi="Angsana New" w:cs="Angsana New"/>
          <w:color w:val="010202"/>
          <w:sz w:val="32"/>
          <w:szCs w:val="32"/>
        </w:rPr>
        <w:t>The correlation of the operational factors and the operational efficiency were met the level of significant at 0.01. The 5 operational factors have a positive relationship with the operational efficiency of the internal control.</w:t>
      </w:r>
    </w:p>
    <w:sectPr w:rsidR="009212B1" w:rsidRPr="0023653D" w:rsidSect="0023653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2160" w:left="2160" w:header="720" w:footer="1440"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A0E" w:rsidRDefault="00EE2A0E" w:rsidP="0023653D">
      <w:pPr>
        <w:spacing w:after="0" w:line="240" w:lineRule="auto"/>
      </w:pPr>
      <w:r>
        <w:separator/>
      </w:r>
    </w:p>
  </w:endnote>
  <w:endnote w:type="continuationSeparator" w:id="0">
    <w:p w:rsidR="00EE2A0E" w:rsidRDefault="00EE2A0E" w:rsidP="0023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D9" w:rsidRDefault="00537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3D" w:rsidRPr="0023653D" w:rsidRDefault="0023653D" w:rsidP="0023653D">
    <w:pPr>
      <w:pStyle w:val="Footer"/>
      <w:spacing w:after="0" w:line="240" w:lineRule="auto"/>
      <w:jc w:val="center"/>
      <w:rPr>
        <w:rFonts w:ascii="Angsana New" w:hAnsi="Angsana New" w:cs="Angsana New"/>
        <w:sz w:val="32"/>
        <w:szCs w:val="32"/>
      </w:rPr>
    </w:pPr>
    <w:r w:rsidRPr="0023653D">
      <w:rPr>
        <w:rFonts w:ascii="Angsana New" w:hAnsi="Angsana New" w:cs="Angsana New"/>
        <w:sz w:val="32"/>
        <w:szCs w:val="32"/>
      </w:rPr>
      <w:fldChar w:fldCharType="begin"/>
    </w:r>
    <w:r w:rsidRPr="0023653D">
      <w:rPr>
        <w:rFonts w:ascii="Angsana New" w:hAnsi="Angsana New" w:cs="Angsana New"/>
        <w:sz w:val="32"/>
        <w:szCs w:val="32"/>
      </w:rPr>
      <w:instrText xml:space="preserve"> PAGE   \* MERGEFORMAT </w:instrText>
    </w:r>
    <w:r w:rsidRPr="0023653D">
      <w:rPr>
        <w:rFonts w:ascii="Angsana New" w:hAnsi="Angsana New" w:cs="Angsana New"/>
        <w:sz w:val="32"/>
        <w:szCs w:val="32"/>
      </w:rPr>
      <w:fldChar w:fldCharType="separate"/>
    </w:r>
    <w:r w:rsidR="002E0E2D" w:rsidRPr="002E0E2D">
      <w:rPr>
        <w:rFonts w:ascii="Angsana New" w:hAnsi="Angsana New" w:cs="Angsana New"/>
        <w:noProof/>
        <w:sz w:val="32"/>
        <w:szCs w:val="32"/>
        <w:cs/>
        <w:lang w:val="th-TH"/>
      </w:rPr>
      <w:t>ง</w:t>
    </w:r>
    <w:r w:rsidRPr="0023653D">
      <w:rPr>
        <w:rFonts w:ascii="Angsana New" w:hAnsi="Angsana New" w:cs="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D9" w:rsidRDefault="00537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A0E" w:rsidRDefault="00EE2A0E" w:rsidP="0023653D">
      <w:pPr>
        <w:spacing w:after="0" w:line="240" w:lineRule="auto"/>
      </w:pPr>
      <w:r>
        <w:separator/>
      </w:r>
    </w:p>
  </w:footnote>
  <w:footnote w:type="continuationSeparator" w:id="0">
    <w:p w:rsidR="00EE2A0E" w:rsidRDefault="00EE2A0E" w:rsidP="00236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D9" w:rsidRDefault="005370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3370" o:spid="_x0000_s2050" type="#_x0000_t75" style="position:absolute;margin-left:0;margin-top:0;width:414.7pt;height:586.5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D9" w:rsidRDefault="005370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3371" o:spid="_x0000_s2051" type="#_x0000_t75" style="position:absolute;margin-left:0;margin-top:0;width:414.7pt;height:586.5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D9" w:rsidRDefault="005370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3369" o:spid="_x0000_s2049" type="#_x0000_t75" style="position:absolute;margin-left:0;margin-top:0;width:414.7pt;height:586.55pt;z-index:-251659776;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E0D66"/>
    <w:multiLevelType w:val="multilevel"/>
    <w:tmpl w:val="CA62957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4FE714FE"/>
    <w:multiLevelType w:val="hybridMultilevel"/>
    <w:tmpl w:val="A8DC959E"/>
    <w:lvl w:ilvl="0" w:tplc="67DE22E8">
      <w:start w:val="1"/>
      <w:numFmt w:val="decimal"/>
      <w:lvlText w:val="%1."/>
      <w:lvlJc w:val="left"/>
      <w:pPr>
        <w:ind w:left="1080" w:hanging="360"/>
      </w:pPr>
      <w:rPr>
        <w:rFonts w:ascii="Angsana New" w:hAnsi="Angsana New" w:cs="Cordi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CE"/>
    <w:rsid w:val="000A0FFA"/>
    <w:rsid w:val="000B6D11"/>
    <w:rsid w:val="000C4B6A"/>
    <w:rsid w:val="000C586C"/>
    <w:rsid w:val="001851A5"/>
    <w:rsid w:val="001C65D1"/>
    <w:rsid w:val="00200997"/>
    <w:rsid w:val="0023653D"/>
    <w:rsid w:val="002422B5"/>
    <w:rsid w:val="00264504"/>
    <w:rsid w:val="00291AB1"/>
    <w:rsid w:val="002D033F"/>
    <w:rsid w:val="002E0E2D"/>
    <w:rsid w:val="002E4ACF"/>
    <w:rsid w:val="0031541B"/>
    <w:rsid w:val="00386CD4"/>
    <w:rsid w:val="003B6A65"/>
    <w:rsid w:val="005370D9"/>
    <w:rsid w:val="00597ED6"/>
    <w:rsid w:val="005C17FC"/>
    <w:rsid w:val="005C2C46"/>
    <w:rsid w:val="005D2BE5"/>
    <w:rsid w:val="0061753C"/>
    <w:rsid w:val="006479A6"/>
    <w:rsid w:val="00782661"/>
    <w:rsid w:val="007D4806"/>
    <w:rsid w:val="007F1B86"/>
    <w:rsid w:val="00854ECE"/>
    <w:rsid w:val="00896F65"/>
    <w:rsid w:val="008E70FE"/>
    <w:rsid w:val="009212B1"/>
    <w:rsid w:val="009341F9"/>
    <w:rsid w:val="009773DB"/>
    <w:rsid w:val="00AC1F34"/>
    <w:rsid w:val="00B32018"/>
    <w:rsid w:val="00B32E57"/>
    <w:rsid w:val="00BA3A03"/>
    <w:rsid w:val="00BB7B65"/>
    <w:rsid w:val="00C263CE"/>
    <w:rsid w:val="00C413A2"/>
    <w:rsid w:val="00C821ED"/>
    <w:rsid w:val="00CC5AC4"/>
    <w:rsid w:val="00CF2ABF"/>
    <w:rsid w:val="00D21BE7"/>
    <w:rsid w:val="00DD1123"/>
    <w:rsid w:val="00DF0C8F"/>
    <w:rsid w:val="00E50E1C"/>
    <w:rsid w:val="00E93C9F"/>
    <w:rsid w:val="00EB1088"/>
    <w:rsid w:val="00EE2A0E"/>
    <w:rsid w:val="00EF608C"/>
    <w:rsid w:val="00F5396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4168099-55B7-4010-85BA-E15D3FD4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3A2"/>
    <w:pPr>
      <w:spacing w:after="200" w:line="276" w:lineRule="auto"/>
    </w:pPr>
    <w:rPr>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088"/>
  </w:style>
  <w:style w:type="paragraph" w:styleId="ListParagraph">
    <w:name w:val="List Paragraph"/>
    <w:basedOn w:val="Normal"/>
    <w:uiPriority w:val="34"/>
    <w:qFormat/>
    <w:rsid w:val="001C65D1"/>
    <w:pPr>
      <w:ind w:left="720"/>
      <w:contextualSpacing/>
    </w:pPr>
  </w:style>
  <w:style w:type="character" w:styleId="Strong">
    <w:name w:val="Strong"/>
    <w:uiPriority w:val="22"/>
    <w:qFormat/>
    <w:rsid w:val="003B6A65"/>
    <w:rPr>
      <w:b/>
      <w:bCs/>
    </w:rPr>
  </w:style>
  <w:style w:type="paragraph" w:styleId="Footer">
    <w:name w:val="footer"/>
    <w:basedOn w:val="Normal"/>
    <w:link w:val="FooterChar"/>
    <w:uiPriority w:val="99"/>
    <w:unhideWhenUsed/>
    <w:rsid w:val="0023653D"/>
    <w:pPr>
      <w:tabs>
        <w:tab w:val="center" w:pos="4513"/>
        <w:tab w:val="right" w:pos="9026"/>
      </w:tabs>
    </w:pPr>
  </w:style>
  <w:style w:type="character" w:customStyle="1" w:styleId="FooterChar">
    <w:name w:val="Footer Char"/>
    <w:link w:val="Footer"/>
    <w:uiPriority w:val="99"/>
    <w:rsid w:val="0023653D"/>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0523C-2F61-461F-85FD-DB8999F0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NATTY</dc:creator>
  <cp:keywords/>
  <cp:lastModifiedBy>ธรณินทร์ ไชยะคำ</cp:lastModifiedBy>
  <cp:revision>2</cp:revision>
  <cp:lastPrinted>2015-08-06T05:14:00Z</cp:lastPrinted>
  <dcterms:created xsi:type="dcterms:W3CDTF">2016-06-20T08:57:00Z</dcterms:created>
  <dcterms:modified xsi:type="dcterms:W3CDTF">2016-06-20T08:57:00Z</dcterms:modified>
</cp:coreProperties>
</file>