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364" w:rsidRPr="00001BD9" w:rsidRDefault="000F0364" w:rsidP="000F0364">
      <w:pPr>
        <w:tabs>
          <w:tab w:val="left" w:pos="284"/>
        </w:tabs>
        <w:spacing w:after="0" w:line="240" w:lineRule="auto"/>
        <w:rPr>
          <w:rFonts w:asciiTheme="majorBidi" w:hAnsiTheme="majorBidi" w:cstheme="majorBidi"/>
          <w:sz w:val="32"/>
          <w:szCs w:val="32"/>
        </w:rPr>
      </w:pPr>
      <w:bookmarkStart w:id="0" w:name="_GoBack"/>
      <w:bookmarkEnd w:id="0"/>
      <w:r w:rsidRPr="00001BD9">
        <w:rPr>
          <w:rFonts w:asciiTheme="majorBidi" w:hAnsiTheme="majorBidi" w:cstheme="majorBidi"/>
          <w:b/>
          <w:bCs/>
          <w:sz w:val="32"/>
          <w:szCs w:val="32"/>
          <w:cs/>
        </w:rPr>
        <w:t>หัวข้อการค้นคว้าแบบอิสระ</w:t>
      </w:r>
      <w:r w:rsidRPr="00001BD9">
        <w:rPr>
          <w:rFonts w:asciiTheme="majorBidi" w:hAnsiTheme="majorBidi" w:cstheme="majorBidi"/>
          <w:sz w:val="32"/>
          <w:szCs w:val="32"/>
          <w:cs/>
        </w:rPr>
        <w:tab/>
      </w:r>
      <w:r w:rsidRPr="00001BD9">
        <w:rPr>
          <w:rFonts w:asciiTheme="majorBidi" w:hAnsiTheme="majorBidi" w:cstheme="majorBidi"/>
          <w:sz w:val="32"/>
          <w:szCs w:val="32"/>
          <w:cs/>
        </w:rPr>
        <w:tab/>
        <w:t xml:space="preserve">ประสิทธิภาพในการจัดเก็บภาษีขององค์กรปกครองส่วน </w:t>
      </w:r>
    </w:p>
    <w:p w:rsidR="000F0364" w:rsidRPr="00001BD9" w:rsidRDefault="000F0364" w:rsidP="000F0364">
      <w:pPr>
        <w:tabs>
          <w:tab w:val="left" w:pos="284"/>
        </w:tabs>
        <w:spacing w:after="0" w:line="360" w:lineRule="auto"/>
        <w:rPr>
          <w:rFonts w:asciiTheme="majorBidi" w:hAnsiTheme="majorBidi" w:cstheme="majorBidi"/>
          <w:sz w:val="32"/>
          <w:szCs w:val="32"/>
        </w:rPr>
      </w:pPr>
      <w:r w:rsidRPr="00001BD9">
        <w:rPr>
          <w:rFonts w:asciiTheme="majorBidi" w:hAnsiTheme="majorBidi" w:cstheme="majorBidi"/>
          <w:sz w:val="32"/>
          <w:szCs w:val="32"/>
          <w:cs/>
        </w:rPr>
        <w:tab/>
      </w:r>
      <w:r w:rsidRPr="00001BD9">
        <w:rPr>
          <w:rFonts w:asciiTheme="majorBidi" w:hAnsiTheme="majorBidi" w:cstheme="majorBidi"/>
          <w:sz w:val="32"/>
          <w:szCs w:val="32"/>
          <w:cs/>
        </w:rPr>
        <w:tab/>
      </w:r>
      <w:r w:rsidRPr="00001BD9">
        <w:rPr>
          <w:rFonts w:asciiTheme="majorBidi" w:hAnsiTheme="majorBidi" w:cstheme="majorBidi"/>
          <w:sz w:val="32"/>
          <w:szCs w:val="32"/>
          <w:cs/>
        </w:rPr>
        <w:tab/>
      </w:r>
      <w:r w:rsidRPr="00001BD9">
        <w:rPr>
          <w:rFonts w:asciiTheme="majorBidi" w:hAnsiTheme="majorBidi" w:cstheme="majorBidi"/>
          <w:sz w:val="32"/>
          <w:szCs w:val="32"/>
          <w:cs/>
        </w:rPr>
        <w:tab/>
      </w:r>
      <w:r w:rsidRPr="00001BD9">
        <w:rPr>
          <w:rFonts w:asciiTheme="majorBidi" w:hAnsiTheme="majorBidi" w:cstheme="majorBidi"/>
          <w:sz w:val="32"/>
          <w:szCs w:val="32"/>
          <w:cs/>
        </w:rPr>
        <w:tab/>
      </w:r>
      <w:r w:rsidRPr="00001BD9">
        <w:rPr>
          <w:rFonts w:asciiTheme="majorBidi" w:hAnsiTheme="majorBidi" w:cstheme="majorBidi"/>
          <w:sz w:val="32"/>
          <w:szCs w:val="32"/>
          <w:cs/>
        </w:rPr>
        <w:tab/>
        <w:t xml:space="preserve">ท้องถิ่นในจังหวัดลำพูน        </w:t>
      </w:r>
      <w:r w:rsidRPr="00001BD9">
        <w:rPr>
          <w:rFonts w:asciiTheme="majorBidi" w:hAnsiTheme="majorBidi" w:cstheme="majorBidi"/>
          <w:sz w:val="32"/>
          <w:szCs w:val="32"/>
          <w:cs/>
        </w:rPr>
        <w:tab/>
      </w:r>
      <w:r w:rsidRPr="00001BD9">
        <w:rPr>
          <w:rFonts w:asciiTheme="majorBidi" w:hAnsiTheme="majorBidi" w:cstheme="majorBidi"/>
          <w:sz w:val="32"/>
          <w:szCs w:val="32"/>
          <w:cs/>
        </w:rPr>
        <w:tab/>
      </w:r>
      <w:r w:rsidRPr="00001BD9">
        <w:rPr>
          <w:rFonts w:asciiTheme="majorBidi" w:hAnsiTheme="majorBidi" w:cstheme="majorBidi"/>
          <w:sz w:val="32"/>
          <w:szCs w:val="32"/>
          <w:cs/>
        </w:rPr>
        <w:tab/>
      </w:r>
    </w:p>
    <w:p w:rsidR="000F0364" w:rsidRPr="00001BD9" w:rsidRDefault="000F0364" w:rsidP="000F0364">
      <w:pPr>
        <w:tabs>
          <w:tab w:val="left" w:pos="284"/>
        </w:tabs>
        <w:spacing w:after="0" w:line="360" w:lineRule="auto"/>
        <w:rPr>
          <w:rFonts w:asciiTheme="majorBidi" w:hAnsiTheme="majorBidi" w:cstheme="majorBidi"/>
          <w:sz w:val="32"/>
          <w:szCs w:val="32"/>
        </w:rPr>
      </w:pPr>
      <w:r w:rsidRPr="00001BD9">
        <w:rPr>
          <w:rFonts w:asciiTheme="majorBidi" w:hAnsiTheme="majorBidi" w:cstheme="majorBidi"/>
          <w:b/>
          <w:bCs/>
          <w:sz w:val="32"/>
          <w:szCs w:val="32"/>
          <w:cs/>
        </w:rPr>
        <w:t>ผู้เขียน</w:t>
      </w:r>
      <w:r w:rsidRPr="00001BD9">
        <w:rPr>
          <w:rFonts w:asciiTheme="majorBidi" w:hAnsiTheme="majorBidi" w:cstheme="majorBidi"/>
          <w:sz w:val="32"/>
          <w:szCs w:val="32"/>
        </w:rPr>
        <w:tab/>
      </w:r>
      <w:r w:rsidRPr="00001BD9">
        <w:rPr>
          <w:rFonts w:asciiTheme="majorBidi" w:hAnsiTheme="majorBidi" w:cstheme="majorBidi"/>
          <w:sz w:val="32"/>
          <w:szCs w:val="32"/>
        </w:rPr>
        <w:tab/>
      </w:r>
      <w:r w:rsidRPr="00001BD9">
        <w:rPr>
          <w:rFonts w:asciiTheme="majorBidi" w:hAnsiTheme="majorBidi" w:cstheme="majorBidi"/>
          <w:sz w:val="32"/>
          <w:szCs w:val="32"/>
        </w:rPr>
        <w:tab/>
      </w:r>
      <w:r w:rsidRPr="00001BD9">
        <w:rPr>
          <w:rFonts w:asciiTheme="majorBidi" w:hAnsiTheme="majorBidi" w:cstheme="majorBidi"/>
          <w:sz w:val="32"/>
          <w:szCs w:val="32"/>
        </w:rPr>
        <w:tab/>
      </w:r>
      <w:r w:rsidRPr="00001BD9">
        <w:rPr>
          <w:rFonts w:asciiTheme="majorBidi" w:hAnsiTheme="majorBidi" w:cstheme="majorBidi"/>
          <w:sz w:val="32"/>
          <w:szCs w:val="32"/>
        </w:rPr>
        <w:tab/>
      </w:r>
      <w:r w:rsidRPr="00001BD9">
        <w:rPr>
          <w:rFonts w:asciiTheme="majorBidi" w:hAnsiTheme="majorBidi" w:cstheme="majorBidi"/>
          <w:sz w:val="32"/>
          <w:szCs w:val="32"/>
          <w:cs/>
        </w:rPr>
        <w:t>นางสาว</w:t>
      </w:r>
      <w:proofErr w:type="spellStart"/>
      <w:r w:rsidRPr="00001BD9">
        <w:rPr>
          <w:rFonts w:asciiTheme="majorBidi" w:hAnsiTheme="majorBidi" w:cstheme="majorBidi"/>
          <w:sz w:val="32"/>
          <w:szCs w:val="32"/>
          <w:cs/>
        </w:rPr>
        <w:t>นันท์</w:t>
      </w:r>
      <w:proofErr w:type="spellEnd"/>
      <w:r w:rsidRPr="00001BD9">
        <w:rPr>
          <w:rFonts w:asciiTheme="majorBidi" w:hAnsiTheme="majorBidi" w:cstheme="majorBidi"/>
          <w:sz w:val="32"/>
          <w:szCs w:val="32"/>
          <w:cs/>
        </w:rPr>
        <w:t>นลิน  ศรีบุญเรือง</w:t>
      </w:r>
    </w:p>
    <w:p w:rsidR="000F0364" w:rsidRPr="00001BD9" w:rsidRDefault="000F0364" w:rsidP="000F0364">
      <w:pPr>
        <w:pStyle w:val="a3"/>
        <w:spacing w:line="360" w:lineRule="auto"/>
        <w:rPr>
          <w:rFonts w:asciiTheme="majorBidi" w:hAnsiTheme="majorBidi"/>
          <w:b/>
          <w:bCs/>
          <w:color w:val="auto"/>
          <w:sz w:val="32"/>
          <w:szCs w:val="32"/>
        </w:rPr>
      </w:pPr>
      <w:r w:rsidRPr="00001BD9">
        <w:rPr>
          <w:rFonts w:asciiTheme="majorBidi" w:hAnsiTheme="majorBidi"/>
          <w:b/>
          <w:bCs/>
          <w:color w:val="auto"/>
          <w:sz w:val="32"/>
          <w:szCs w:val="32"/>
          <w:cs/>
          <w:lang w:bidi="th-TH"/>
        </w:rPr>
        <w:t>ปริญญา</w:t>
      </w:r>
      <w:r w:rsidRPr="00001BD9">
        <w:rPr>
          <w:rFonts w:ascii="Angsana New" w:hAnsiTheme="majorBidi"/>
          <w:color w:val="auto"/>
          <w:sz w:val="32"/>
          <w:szCs w:val="32"/>
          <w:cs/>
        </w:rPr>
        <w:tab/>
      </w:r>
      <w:r w:rsidRPr="00001BD9">
        <w:rPr>
          <w:rFonts w:ascii="Angsana New" w:hAnsiTheme="majorBidi"/>
          <w:color w:val="auto"/>
          <w:sz w:val="32"/>
          <w:szCs w:val="32"/>
          <w:cs/>
        </w:rPr>
        <w:tab/>
      </w:r>
      <w:r w:rsidRPr="00001BD9">
        <w:rPr>
          <w:rFonts w:ascii="Angsana New" w:hAnsiTheme="majorBidi"/>
          <w:color w:val="auto"/>
          <w:sz w:val="32"/>
          <w:szCs w:val="32"/>
          <w:cs/>
        </w:rPr>
        <w:tab/>
      </w:r>
      <w:r w:rsidRPr="00001BD9">
        <w:rPr>
          <w:rFonts w:ascii="Angsana New" w:hAnsiTheme="majorBidi"/>
          <w:color w:val="auto"/>
          <w:sz w:val="32"/>
          <w:szCs w:val="32"/>
          <w:cs/>
        </w:rPr>
        <w:tab/>
      </w:r>
      <w:r w:rsidRPr="00001BD9">
        <w:rPr>
          <w:rFonts w:ascii="Angsana New" w:hAnsiTheme="majorBidi"/>
          <w:color w:val="auto"/>
          <w:sz w:val="32"/>
          <w:szCs w:val="32"/>
          <w:cs/>
        </w:rPr>
        <w:tab/>
      </w:r>
      <w:proofErr w:type="spellStart"/>
      <w:r w:rsidRPr="00001BD9">
        <w:rPr>
          <w:rFonts w:asciiTheme="majorBidi" w:hAnsiTheme="majorBidi"/>
          <w:color w:val="auto"/>
          <w:sz w:val="32"/>
          <w:szCs w:val="32"/>
          <w:cs/>
          <w:lang w:bidi="th-TH"/>
        </w:rPr>
        <w:t>เศรษฐศาสต</w:t>
      </w:r>
      <w:proofErr w:type="spellEnd"/>
      <w:r w:rsidRPr="00001BD9">
        <w:rPr>
          <w:rFonts w:asciiTheme="majorBidi" w:hAnsiTheme="majorBidi"/>
          <w:color w:val="auto"/>
          <w:sz w:val="32"/>
          <w:szCs w:val="32"/>
          <w:cs/>
          <w:lang w:bidi="th-TH"/>
        </w:rPr>
        <w:t>รมหาบัณฑิต</w:t>
      </w:r>
    </w:p>
    <w:p w:rsidR="000F0364" w:rsidRPr="00001BD9" w:rsidRDefault="000F0364" w:rsidP="000F0364">
      <w:pPr>
        <w:pStyle w:val="a3"/>
        <w:spacing w:after="0"/>
        <w:rPr>
          <w:rFonts w:asciiTheme="majorBidi" w:hAnsiTheme="majorBidi"/>
          <w:b/>
          <w:bCs/>
          <w:color w:val="auto"/>
          <w:sz w:val="32"/>
          <w:szCs w:val="32"/>
        </w:rPr>
      </w:pPr>
      <w:r w:rsidRPr="00001BD9">
        <w:rPr>
          <w:rFonts w:asciiTheme="majorBidi" w:hAnsiTheme="majorBidi"/>
          <w:b/>
          <w:bCs/>
          <w:color w:val="auto"/>
          <w:sz w:val="32"/>
          <w:szCs w:val="32"/>
          <w:cs/>
          <w:lang w:bidi="th-TH"/>
        </w:rPr>
        <w:t>คณะกรรมการที่ปรึกษา</w:t>
      </w:r>
      <w:r w:rsidRPr="00001BD9">
        <w:rPr>
          <w:rFonts w:ascii="Angsana New" w:hAnsiTheme="majorBidi"/>
          <w:color w:val="auto"/>
          <w:sz w:val="32"/>
          <w:szCs w:val="32"/>
          <w:cs/>
        </w:rPr>
        <w:tab/>
      </w:r>
      <w:r w:rsidRPr="00001BD9">
        <w:rPr>
          <w:rFonts w:ascii="Angsana New" w:hAnsiTheme="majorBidi"/>
          <w:color w:val="auto"/>
          <w:sz w:val="32"/>
          <w:szCs w:val="32"/>
          <w:cs/>
        </w:rPr>
        <w:tab/>
      </w:r>
      <w:r w:rsidRPr="00001BD9">
        <w:rPr>
          <w:rFonts w:ascii="Angsana New" w:hAnsiTheme="majorBidi"/>
          <w:color w:val="auto"/>
          <w:sz w:val="32"/>
          <w:szCs w:val="32"/>
          <w:cs/>
        </w:rPr>
        <w:tab/>
      </w:r>
      <w:proofErr w:type="spellStart"/>
      <w:r w:rsidRPr="00001BD9">
        <w:rPr>
          <w:rFonts w:asciiTheme="majorBidi" w:hAnsiTheme="majorBidi"/>
          <w:color w:val="auto"/>
          <w:sz w:val="32"/>
          <w:szCs w:val="32"/>
          <w:cs/>
          <w:lang w:bidi="th-TH"/>
        </w:rPr>
        <w:t>รศ</w:t>
      </w:r>
      <w:proofErr w:type="spellEnd"/>
      <w:r w:rsidRPr="00001BD9">
        <w:rPr>
          <w:rFonts w:ascii="Angsana New" w:hAnsiTheme="majorBidi"/>
          <w:color w:val="auto"/>
          <w:sz w:val="32"/>
          <w:szCs w:val="32"/>
          <w:cs/>
        </w:rPr>
        <w:t>.</w:t>
      </w:r>
      <w:r w:rsidRPr="00001BD9">
        <w:rPr>
          <w:rFonts w:asciiTheme="majorBidi" w:hAnsiTheme="majorBidi"/>
          <w:color w:val="auto"/>
          <w:sz w:val="32"/>
          <w:szCs w:val="32"/>
          <w:cs/>
          <w:lang w:bidi="th-TH"/>
        </w:rPr>
        <w:t>ดร</w:t>
      </w:r>
      <w:r w:rsidRPr="00001BD9">
        <w:rPr>
          <w:rFonts w:ascii="Angsana New" w:hAnsiTheme="majorBidi"/>
          <w:color w:val="auto"/>
          <w:sz w:val="32"/>
          <w:szCs w:val="32"/>
          <w:cs/>
        </w:rPr>
        <w:t>.</w:t>
      </w:r>
      <w:r w:rsidRPr="00001BD9">
        <w:rPr>
          <w:rFonts w:asciiTheme="majorBidi" w:hAnsiTheme="majorBidi"/>
          <w:color w:val="auto"/>
          <w:sz w:val="32"/>
          <w:szCs w:val="32"/>
          <w:cs/>
          <w:lang w:bidi="th-TH"/>
        </w:rPr>
        <w:t>นิสิต</w:t>
      </w:r>
      <w:r w:rsidRPr="00001BD9">
        <w:rPr>
          <w:rFonts w:ascii="Angsana New" w:hAnsiTheme="majorBidi"/>
          <w:color w:val="auto"/>
          <w:sz w:val="32"/>
          <w:szCs w:val="32"/>
          <w:cs/>
        </w:rPr>
        <w:t xml:space="preserve">   </w:t>
      </w:r>
      <w:r w:rsidRPr="00001BD9">
        <w:rPr>
          <w:rFonts w:asciiTheme="majorBidi" w:hAnsiTheme="majorBidi"/>
          <w:color w:val="auto"/>
          <w:sz w:val="32"/>
          <w:szCs w:val="32"/>
          <w:cs/>
          <w:lang w:bidi="th-TH"/>
        </w:rPr>
        <w:t>พันธมิตร</w:t>
      </w:r>
      <w:r w:rsidRPr="00001BD9">
        <w:rPr>
          <w:rFonts w:ascii="Angsana New" w:hAnsiTheme="majorBidi"/>
          <w:color w:val="auto"/>
          <w:sz w:val="32"/>
          <w:szCs w:val="32"/>
          <w:cs/>
        </w:rPr>
        <w:tab/>
      </w:r>
      <w:r w:rsidRPr="00001BD9">
        <w:rPr>
          <w:rFonts w:ascii="Angsana New" w:hAnsiTheme="majorBidi"/>
          <w:color w:val="auto"/>
          <w:sz w:val="32"/>
          <w:szCs w:val="32"/>
          <w:cs/>
        </w:rPr>
        <w:tab/>
      </w:r>
      <w:r w:rsidRPr="00001BD9">
        <w:rPr>
          <w:rFonts w:asciiTheme="majorBidi" w:hAnsiTheme="majorBidi"/>
          <w:color w:val="auto"/>
          <w:sz w:val="32"/>
          <w:szCs w:val="32"/>
          <w:cs/>
          <w:lang w:bidi="th-TH"/>
        </w:rPr>
        <w:t>อาจารย์ที่ปรึกษาหลัก</w:t>
      </w:r>
    </w:p>
    <w:p w:rsidR="000F0364" w:rsidRPr="00001BD9" w:rsidRDefault="000F0364" w:rsidP="000F0364">
      <w:pPr>
        <w:spacing w:after="0" w:line="480" w:lineRule="auto"/>
        <w:ind w:left="2880" w:firstLine="720"/>
        <w:rPr>
          <w:rFonts w:asciiTheme="majorBidi" w:hAnsiTheme="majorBidi" w:cstheme="majorBidi"/>
          <w:b/>
          <w:bCs/>
          <w:sz w:val="32"/>
          <w:szCs w:val="32"/>
          <w:cs/>
        </w:rPr>
      </w:pPr>
      <w:r w:rsidRPr="00001BD9">
        <w:rPr>
          <w:rFonts w:asciiTheme="majorBidi" w:hAnsiTheme="majorBidi" w:cstheme="majorBidi"/>
          <w:sz w:val="32"/>
          <w:szCs w:val="32"/>
          <w:cs/>
        </w:rPr>
        <w:t xml:space="preserve">ผศ.ดร.ไพรัช  </w:t>
      </w:r>
      <w:proofErr w:type="spellStart"/>
      <w:r w:rsidRPr="00001BD9">
        <w:rPr>
          <w:rFonts w:asciiTheme="majorBidi" w:hAnsiTheme="majorBidi" w:cstheme="majorBidi"/>
          <w:sz w:val="32"/>
          <w:szCs w:val="32"/>
          <w:cs/>
        </w:rPr>
        <w:t>กาญ</w:t>
      </w:r>
      <w:proofErr w:type="spellEnd"/>
      <w:r w:rsidRPr="00001BD9">
        <w:rPr>
          <w:rFonts w:asciiTheme="majorBidi" w:hAnsiTheme="majorBidi" w:cstheme="majorBidi"/>
          <w:sz w:val="32"/>
          <w:szCs w:val="32"/>
          <w:cs/>
        </w:rPr>
        <w:t>จนกา</w:t>
      </w:r>
      <w:proofErr w:type="spellStart"/>
      <w:r w:rsidRPr="00001BD9">
        <w:rPr>
          <w:rFonts w:asciiTheme="majorBidi" w:hAnsiTheme="majorBidi" w:cstheme="majorBidi"/>
          <w:sz w:val="32"/>
          <w:szCs w:val="32"/>
          <w:cs/>
        </w:rPr>
        <w:t>รุณ</w:t>
      </w:r>
      <w:proofErr w:type="spellEnd"/>
      <w:r w:rsidRPr="00001BD9">
        <w:rPr>
          <w:rFonts w:asciiTheme="majorBidi" w:hAnsiTheme="majorBidi" w:cstheme="majorBidi"/>
          <w:sz w:val="32"/>
          <w:szCs w:val="32"/>
          <w:cs/>
        </w:rPr>
        <w:tab/>
        <w:t>อาจารย์ที่ปรึกษาร่วม</w:t>
      </w:r>
    </w:p>
    <w:p w:rsidR="000F0364" w:rsidRPr="00001BD9" w:rsidRDefault="000F0364" w:rsidP="000F0364">
      <w:pPr>
        <w:pStyle w:val="a3"/>
        <w:spacing w:after="0" w:line="480" w:lineRule="auto"/>
        <w:contextualSpacing w:val="0"/>
        <w:jc w:val="center"/>
        <w:rPr>
          <w:rFonts w:asciiTheme="majorBidi" w:hAnsiTheme="majorBidi"/>
          <w:b/>
          <w:bCs/>
          <w:color w:val="auto"/>
          <w:sz w:val="40"/>
          <w:szCs w:val="40"/>
        </w:rPr>
      </w:pPr>
      <w:r w:rsidRPr="00001BD9">
        <w:rPr>
          <w:rFonts w:asciiTheme="majorBidi" w:hAnsiTheme="majorBidi"/>
          <w:b/>
          <w:bCs/>
          <w:color w:val="auto"/>
          <w:sz w:val="40"/>
          <w:szCs w:val="40"/>
          <w:cs/>
          <w:lang w:bidi="th-TH"/>
        </w:rPr>
        <w:t>บทคัดย่อ</w:t>
      </w:r>
    </w:p>
    <w:p w:rsidR="000F0364" w:rsidRPr="00001BD9" w:rsidRDefault="000F0364" w:rsidP="000F0364">
      <w:pPr>
        <w:tabs>
          <w:tab w:val="left" w:pos="709"/>
        </w:tabs>
        <w:spacing w:after="0" w:line="240" w:lineRule="auto"/>
        <w:jc w:val="thaiDistribute"/>
        <w:rPr>
          <w:rFonts w:asciiTheme="majorBidi" w:eastAsia="AngsanaNew" w:hAnsiTheme="majorBidi" w:cstheme="majorBidi"/>
          <w:sz w:val="32"/>
          <w:szCs w:val="32"/>
          <w:cs/>
        </w:rPr>
      </w:pPr>
      <w:r w:rsidRPr="00001BD9">
        <w:rPr>
          <w:rFonts w:asciiTheme="majorBidi" w:eastAsia="AngsanaNew" w:hAnsiTheme="majorBidi" w:cstheme="majorBidi"/>
          <w:sz w:val="32"/>
          <w:szCs w:val="32"/>
          <w:cs/>
        </w:rPr>
        <w:tab/>
        <w:t xml:space="preserve">การศึกษาครั้งนี้มีวัตถุประสงค์เพื่อวัดประสิทธิภาพการจัดเก็บภาษีของเทศบาลในจังหวัดลำพูน โดยศึกษาถึงรายได้จากการจัดเก็บภาษีโรงเรือนและที่ดิน ภาษีป้าย ภาษีบำรุงท้องที่ ของเทศบาลจำนวน 39 แห่ง ในปีงบประมาณ 2557 โดยใช้วิธี </w:t>
      </w:r>
      <w:r w:rsidRPr="00001BD9">
        <w:rPr>
          <w:rFonts w:asciiTheme="majorBidi" w:hAnsiTheme="majorBidi" w:cstheme="majorBidi"/>
          <w:sz w:val="32"/>
          <w:szCs w:val="32"/>
        </w:rPr>
        <w:t>Data Envelopment Analysis (DEA)</w:t>
      </w:r>
      <w:r w:rsidRPr="00001BD9">
        <w:rPr>
          <w:rFonts w:asciiTheme="majorBidi" w:eastAsia="AngsanaNew" w:hAnsiTheme="majorBidi" w:cstheme="majorBidi"/>
          <w:sz w:val="32"/>
          <w:szCs w:val="32"/>
        </w:rPr>
        <w:t xml:space="preserve"> </w:t>
      </w:r>
      <w:r w:rsidRPr="00001BD9">
        <w:rPr>
          <w:rFonts w:asciiTheme="majorBidi" w:eastAsia="AngsanaNew" w:hAnsiTheme="majorBidi" w:cstheme="majorBidi"/>
          <w:sz w:val="32"/>
          <w:szCs w:val="32"/>
          <w:cs/>
        </w:rPr>
        <w:t xml:space="preserve">แบ่งการวิเคราะห์ออกเป็น 3 ส่วน ได้แก่ ส่วนที่หนึ่ง </w:t>
      </w:r>
      <w:r w:rsidRPr="00001BD9">
        <w:rPr>
          <w:rFonts w:asciiTheme="majorBidi" w:hAnsiTheme="majorBidi" w:cstheme="majorBidi"/>
          <w:sz w:val="32"/>
          <w:szCs w:val="32"/>
          <w:cs/>
        </w:rPr>
        <w:t xml:space="preserve">การวิเคราะห์ประสิทธิภาพโดยรวมในการจัดเก็บภาษี  ส่วนที่สอง การวิเคราะห์ประสิทธิภาพจากเทคนิคในการทำงาน </w:t>
      </w:r>
      <w:r w:rsidRPr="00001BD9">
        <w:rPr>
          <w:rFonts w:asciiTheme="majorBidi" w:eastAsia="AngsanaNew" w:hAnsiTheme="majorBidi" w:cstheme="majorBidi"/>
          <w:sz w:val="32"/>
          <w:szCs w:val="32"/>
          <w:cs/>
        </w:rPr>
        <w:t xml:space="preserve">ส่วนที่สาม </w:t>
      </w:r>
      <w:r w:rsidRPr="00001BD9">
        <w:rPr>
          <w:rFonts w:asciiTheme="majorBidi" w:hAnsiTheme="majorBidi" w:cstheme="majorBidi"/>
          <w:sz w:val="32"/>
          <w:szCs w:val="32"/>
          <w:cs/>
        </w:rPr>
        <w:t>การวิเคราะห์ประสิทธิภาพความเหมาะสมจากขนาด</w:t>
      </w:r>
      <w:r w:rsidRPr="00001BD9">
        <w:rPr>
          <w:rFonts w:asciiTheme="majorBidi" w:eastAsia="AngsanaNew" w:hAnsiTheme="majorBidi" w:cstheme="majorBidi"/>
          <w:sz w:val="32"/>
          <w:szCs w:val="32"/>
          <w:cs/>
        </w:rPr>
        <w:t xml:space="preserve"> </w:t>
      </w:r>
    </w:p>
    <w:p w:rsidR="000F0364" w:rsidRPr="00001BD9" w:rsidRDefault="000F0364" w:rsidP="000F0364">
      <w:pPr>
        <w:tabs>
          <w:tab w:val="left" w:pos="709"/>
        </w:tabs>
        <w:spacing w:after="0" w:line="240" w:lineRule="auto"/>
        <w:jc w:val="thaiDistribute"/>
        <w:rPr>
          <w:rFonts w:asciiTheme="majorBidi" w:eastAsia="AngsanaNew" w:hAnsiTheme="majorBidi" w:cstheme="majorBidi"/>
          <w:sz w:val="20"/>
          <w:szCs w:val="20"/>
        </w:rPr>
      </w:pPr>
    </w:p>
    <w:p w:rsidR="000F0364" w:rsidRPr="00001BD9" w:rsidRDefault="000F0364" w:rsidP="000F0364">
      <w:pPr>
        <w:tabs>
          <w:tab w:val="left" w:pos="426"/>
        </w:tabs>
        <w:autoSpaceDE w:val="0"/>
        <w:autoSpaceDN w:val="0"/>
        <w:adjustRightInd w:val="0"/>
        <w:spacing w:after="0" w:line="240" w:lineRule="auto"/>
        <w:jc w:val="thaiDistribute"/>
        <w:rPr>
          <w:rFonts w:asciiTheme="majorBidi" w:eastAsia="AngsanaNew" w:hAnsiTheme="majorBidi" w:cstheme="majorBidi"/>
          <w:color w:val="000000" w:themeColor="text1"/>
          <w:sz w:val="32"/>
          <w:szCs w:val="32"/>
          <w:cs/>
        </w:rPr>
      </w:pPr>
      <w:r w:rsidRPr="00001BD9">
        <w:rPr>
          <w:rFonts w:asciiTheme="majorBidi" w:hAnsiTheme="majorBidi" w:cstheme="majorBidi"/>
          <w:sz w:val="32"/>
          <w:szCs w:val="32"/>
          <w:cs/>
        </w:rPr>
        <w:tab/>
      </w:r>
      <w:r w:rsidRPr="00001BD9">
        <w:rPr>
          <w:rFonts w:asciiTheme="majorBidi" w:hAnsiTheme="majorBidi" w:cstheme="majorBidi"/>
          <w:sz w:val="32"/>
          <w:szCs w:val="32"/>
          <w:cs/>
        </w:rPr>
        <w:tab/>
        <w:t>ผลการวิเคราะห์</w:t>
      </w:r>
      <w:r w:rsidRPr="00001BD9">
        <w:rPr>
          <w:rFonts w:asciiTheme="majorBidi" w:eastAsia="AngsanaNew" w:hAnsiTheme="majorBidi" w:cstheme="majorBidi"/>
          <w:color w:val="000000" w:themeColor="text1"/>
          <w:sz w:val="32"/>
          <w:szCs w:val="32"/>
          <w:cs/>
        </w:rPr>
        <w:t xml:space="preserve"> พบว่า</w:t>
      </w:r>
      <w:r w:rsidRPr="00001BD9">
        <w:rPr>
          <w:rFonts w:asciiTheme="majorBidi" w:eastAsia="AngsanaNew" w:hAnsiTheme="majorBidi" w:cstheme="majorBidi"/>
          <w:color w:val="000000" w:themeColor="text1"/>
          <w:sz w:val="32"/>
          <w:szCs w:val="32"/>
        </w:rPr>
        <w:t xml:space="preserve"> </w:t>
      </w:r>
      <w:r w:rsidRPr="00001BD9">
        <w:rPr>
          <w:rFonts w:asciiTheme="majorBidi" w:eastAsia="AngsanaNew" w:hAnsiTheme="majorBidi" w:cstheme="majorBidi"/>
          <w:color w:val="000000" w:themeColor="text1"/>
          <w:sz w:val="32"/>
          <w:szCs w:val="32"/>
          <w:cs/>
        </w:rPr>
        <w:t>ในกรณีส่วนที่หนึ่ง มีเทศบาลจำนวน 13 แห่ง (ร้อยละ 33.333) มีประสิทธิภาพในการจัดเก็บภาษีโรงเรือนและที่ดิน ภาษีป้าย ภาษีบำรุงท้องที่   ส่วนที่สอง มีเทศบาลจำนวน 22 แห่ง (ร้อยละ 56.41) ที่มีประสิทธิภาพจากเทคนิคในการทำงาน  ส่วนที่สาม มีเทศบาลจำนวน 14 แห่ง (ร้อยละ 35.897) ที่มีประสิทธิภาพจากขนาดที่เหมาะสม (</w:t>
      </w:r>
      <w:r w:rsidRPr="00001BD9">
        <w:rPr>
          <w:rFonts w:asciiTheme="majorBidi" w:eastAsia="AngsanaNew" w:hAnsiTheme="majorBidi" w:cstheme="majorBidi"/>
          <w:color w:val="000000" w:themeColor="text1"/>
          <w:sz w:val="32"/>
          <w:szCs w:val="32"/>
        </w:rPr>
        <w:t>CRS</w:t>
      </w:r>
      <w:r w:rsidRPr="00001BD9">
        <w:rPr>
          <w:rFonts w:asciiTheme="majorBidi" w:eastAsia="AngsanaNew" w:hAnsiTheme="majorBidi" w:cstheme="majorBidi"/>
          <w:color w:val="000000" w:themeColor="text1"/>
          <w:sz w:val="32"/>
          <w:szCs w:val="32"/>
          <w:cs/>
        </w:rPr>
        <w:t>) โดยที่เทศบาลส่วนใหญ่มี</w:t>
      </w:r>
      <w:r w:rsidRPr="00001BD9">
        <w:rPr>
          <w:rFonts w:asciiTheme="majorBidi" w:hAnsiTheme="majorBidi" w:cstheme="majorBidi"/>
          <w:sz w:val="32"/>
          <w:szCs w:val="32"/>
          <w:cs/>
        </w:rPr>
        <w:t>ขนาดเล็กเกินไปที่จะจัดเก็บภาษีให้มีประสิทธิภาพ</w:t>
      </w:r>
      <w:r w:rsidRPr="00001BD9">
        <w:rPr>
          <w:rFonts w:asciiTheme="majorBidi" w:eastAsia="AngsanaNew" w:hAnsiTheme="majorBidi" w:cstheme="majorBidi"/>
          <w:color w:val="000000" w:themeColor="text1"/>
          <w:sz w:val="32"/>
          <w:szCs w:val="32"/>
          <w:cs/>
        </w:rPr>
        <w:t xml:space="preserve"> (</w:t>
      </w:r>
      <w:r w:rsidRPr="00001BD9">
        <w:rPr>
          <w:rFonts w:asciiTheme="majorBidi" w:eastAsia="AngsanaNew" w:hAnsiTheme="majorBidi" w:cstheme="majorBidi"/>
          <w:color w:val="000000" w:themeColor="text1"/>
          <w:sz w:val="32"/>
          <w:szCs w:val="32"/>
        </w:rPr>
        <w:t>IRS</w:t>
      </w:r>
      <w:r w:rsidRPr="00001BD9">
        <w:rPr>
          <w:rFonts w:asciiTheme="majorBidi" w:eastAsia="AngsanaNew" w:hAnsiTheme="majorBidi" w:cstheme="majorBidi"/>
          <w:color w:val="000000" w:themeColor="text1"/>
          <w:sz w:val="32"/>
          <w:szCs w:val="32"/>
          <w:cs/>
        </w:rPr>
        <w:t xml:space="preserve">) จำนวน 17 แห่ง (ร้อยละ 43.59) และเทศบาลที่มีขนาดใหญ่เกินไปที่จะจัดเก็บภาษีให้มีประสิทธิภาพ </w:t>
      </w:r>
      <w:r w:rsidRPr="00001BD9">
        <w:rPr>
          <w:rFonts w:asciiTheme="majorBidi" w:eastAsia="AngsanaNew" w:hAnsiTheme="majorBidi" w:cstheme="majorBidi"/>
          <w:color w:val="000000" w:themeColor="text1"/>
          <w:sz w:val="32"/>
          <w:szCs w:val="32"/>
        </w:rPr>
        <w:t xml:space="preserve">(DRS) </w:t>
      </w:r>
      <w:r w:rsidRPr="00001BD9">
        <w:rPr>
          <w:rFonts w:asciiTheme="majorBidi" w:eastAsia="AngsanaNew" w:hAnsiTheme="majorBidi" w:cstheme="majorBidi"/>
          <w:color w:val="000000" w:themeColor="text1"/>
          <w:sz w:val="32"/>
          <w:szCs w:val="32"/>
          <w:cs/>
        </w:rPr>
        <w:t>จำนวน 8 แห่ง หรือร้อยละ 20.513</w:t>
      </w:r>
    </w:p>
    <w:p w:rsidR="000F0364" w:rsidRPr="00001BD9" w:rsidRDefault="000F0364" w:rsidP="000F0364">
      <w:pPr>
        <w:tabs>
          <w:tab w:val="left" w:pos="426"/>
        </w:tabs>
        <w:autoSpaceDE w:val="0"/>
        <w:autoSpaceDN w:val="0"/>
        <w:adjustRightInd w:val="0"/>
        <w:spacing w:after="0" w:line="240" w:lineRule="auto"/>
        <w:jc w:val="thaiDistribute"/>
        <w:rPr>
          <w:rFonts w:asciiTheme="majorBidi" w:hAnsiTheme="majorBidi" w:cstheme="majorBidi"/>
          <w:color w:val="000000"/>
          <w:sz w:val="20"/>
          <w:szCs w:val="20"/>
          <w:cs/>
        </w:rPr>
      </w:pPr>
    </w:p>
    <w:p w:rsidR="000F0364" w:rsidRDefault="000F0364" w:rsidP="000F0364">
      <w:pPr>
        <w:autoSpaceDE w:val="0"/>
        <w:autoSpaceDN w:val="0"/>
        <w:adjustRightInd w:val="0"/>
        <w:spacing w:after="0" w:line="240" w:lineRule="auto"/>
        <w:ind w:firstLine="720"/>
        <w:jc w:val="thaiDistribute"/>
        <w:rPr>
          <w:rFonts w:asciiTheme="majorBidi" w:hAnsiTheme="majorBidi" w:cstheme="majorBidi"/>
          <w:sz w:val="32"/>
          <w:szCs w:val="32"/>
          <w:cs/>
        </w:rPr>
        <w:sectPr w:rsidR="000F0364" w:rsidSect="00AD4D56">
          <w:headerReference w:type="even" r:id="rId7"/>
          <w:headerReference w:type="default" r:id="rId8"/>
          <w:footerReference w:type="even" r:id="rId9"/>
          <w:footerReference w:type="default" r:id="rId10"/>
          <w:headerReference w:type="first" r:id="rId11"/>
          <w:footerReference w:type="first" r:id="rId12"/>
          <w:pgSz w:w="11906" w:h="16838" w:code="9"/>
          <w:pgMar w:top="1871" w:right="1418" w:bottom="1985" w:left="1985" w:header="709" w:footer="851" w:gutter="0"/>
          <w:pgNumType w:fmt="thaiLetters" w:start="4"/>
          <w:cols w:space="708"/>
          <w:docGrid w:linePitch="360"/>
        </w:sectPr>
      </w:pPr>
      <w:r w:rsidRPr="00001BD9">
        <w:rPr>
          <w:rFonts w:asciiTheme="majorBidi" w:hAnsiTheme="majorBidi" w:cstheme="majorBidi"/>
          <w:sz w:val="32"/>
          <w:szCs w:val="32"/>
          <w:cs/>
        </w:rPr>
        <w:t>นอกจากเทศบาลส่วนใหญ่จะไม่มีประสิทธิภาพในการจัดเก็บภาษีแล้ว</w:t>
      </w:r>
      <w:r w:rsidRPr="00001BD9">
        <w:rPr>
          <w:rFonts w:asciiTheme="majorBidi" w:hAnsiTheme="majorBidi" w:cstheme="majorBidi"/>
          <w:sz w:val="32"/>
          <w:szCs w:val="32"/>
        </w:rPr>
        <w:t xml:space="preserve"> </w:t>
      </w:r>
      <w:r w:rsidRPr="00001BD9">
        <w:rPr>
          <w:rFonts w:asciiTheme="majorBidi" w:hAnsiTheme="majorBidi" w:cstheme="majorBidi"/>
          <w:sz w:val="32"/>
          <w:szCs w:val="32"/>
          <w:cs/>
        </w:rPr>
        <w:t>ยังพบว่ามีความเหลื่อมล้ำด้านเทคนิคในการทำงาน,  มีเขตพื้นที่ในการปกครองของเทศบาลที่มีประชากรต่ำกว่า 5,000 คนและมีการปกครองหลายรูปแบบในหนึ่งตำบลนั้นเป็นเทศบาลที่มีรายได้น้อยมีงบประมาณไม่</w:t>
      </w:r>
    </w:p>
    <w:p w:rsidR="000F0364" w:rsidRDefault="000F0364" w:rsidP="000F0364">
      <w:pPr>
        <w:autoSpaceDE w:val="0"/>
        <w:autoSpaceDN w:val="0"/>
        <w:adjustRightInd w:val="0"/>
        <w:spacing w:after="0" w:line="240" w:lineRule="auto"/>
        <w:jc w:val="thaiDistribute"/>
        <w:rPr>
          <w:rFonts w:asciiTheme="majorBidi" w:hAnsiTheme="majorBidi" w:cstheme="majorBidi"/>
          <w:sz w:val="32"/>
          <w:szCs w:val="32"/>
        </w:rPr>
      </w:pPr>
      <w:r w:rsidRPr="00001BD9">
        <w:rPr>
          <w:rFonts w:asciiTheme="majorBidi" w:hAnsiTheme="majorBidi" w:cstheme="majorBidi"/>
          <w:sz w:val="32"/>
          <w:szCs w:val="32"/>
          <w:cs/>
        </w:rPr>
        <w:lastRenderedPageBreak/>
        <w:t>เพียงพอและขาดแคลนเจ้าหน้าที่ในการจัดทำแผนที่ภาษีและทะเบียนทรัพย์สิน จึงเป็นเทศบาลที่มีขนาดเล็กเกินไปที่จะเกิดประสิทธิภาพในการจัดเก็บภาษีอากรท้องถิ่น</w:t>
      </w:r>
    </w:p>
    <w:p w:rsidR="000F0364" w:rsidRDefault="000F0364" w:rsidP="000F0364">
      <w:pPr>
        <w:autoSpaceDE w:val="0"/>
        <w:autoSpaceDN w:val="0"/>
        <w:adjustRightInd w:val="0"/>
        <w:spacing w:after="0" w:line="240" w:lineRule="auto"/>
        <w:ind w:firstLine="720"/>
        <w:jc w:val="thaiDistribute"/>
        <w:rPr>
          <w:rFonts w:asciiTheme="majorBidi" w:hAnsiTheme="majorBidi" w:cstheme="majorBidi"/>
          <w:sz w:val="32"/>
          <w:szCs w:val="32"/>
        </w:rPr>
      </w:pPr>
    </w:p>
    <w:p w:rsidR="000F0364" w:rsidRDefault="000F0364" w:rsidP="000F0364">
      <w:pPr>
        <w:autoSpaceDE w:val="0"/>
        <w:autoSpaceDN w:val="0"/>
        <w:adjustRightInd w:val="0"/>
        <w:spacing w:after="0" w:line="240" w:lineRule="auto"/>
        <w:ind w:firstLine="720"/>
        <w:jc w:val="thaiDistribute"/>
        <w:rPr>
          <w:rFonts w:asciiTheme="majorBidi" w:hAnsiTheme="majorBidi" w:cstheme="majorBidi"/>
          <w:sz w:val="32"/>
          <w:szCs w:val="32"/>
        </w:rPr>
      </w:pPr>
    </w:p>
    <w:p w:rsidR="000F0364" w:rsidRDefault="000F0364" w:rsidP="000F0364">
      <w:pPr>
        <w:autoSpaceDE w:val="0"/>
        <w:autoSpaceDN w:val="0"/>
        <w:adjustRightInd w:val="0"/>
        <w:spacing w:after="0" w:line="240" w:lineRule="auto"/>
        <w:ind w:firstLine="720"/>
        <w:jc w:val="thaiDistribute"/>
        <w:rPr>
          <w:rFonts w:asciiTheme="majorBidi" w:hAnsiTheme="majorBidi" w:cstheme="majorBidi"/>
          <w:sz w:val="32"/>
          <w:szCs w:val="32"/>
        </w:rPr>
      </w:pPr>
    </w:p>
    <w:p w:rsidR="000F0364" w:rsidRDefault="000F0364" w:rsidP="000F0364">
      <w:pPr>
        <w:autoSpaceDE w:val="0"/>
        <w:autoSpaceDN w:val="0"/>
        <w:adjustRightInd w:val="0"/>
        <w:spacing w:after="0" w:line="240" w:lineRule="auto"/>
        <w:ind w:firstLine="720"/>
        <w:jc w:val="thaiDistribute"/>
        <w:rPr>
          <w:rFonts w:asciiTheme="majorBidi" w:hAnsiTheme="majorBidi" w:cstheme="majorBidi"/>
          <w:sz w:val="32"/>
          <w:szCs w:val="32"/>
        </w:rPr>
      </w:pPr>
    </w:p>
    <w:p w:rsidR="000F0364" w:rsidRDefault="000F0364" w:rsidP="000F0364">
      <w:pPr>
        <w:autoSpaceDE w:val="0"/>
        <w:autoSpaceDN w:val="0"/>
        <w:adjustRightInd w:val="0"/>
        <w:spacing w:after="0" w:line="240" w:lineRule="auto"/>
        <w:ind w:firstLine="720"/>
        <w:jc w:val="thaiDistribute"/>
        <w:rPr>
          <w:rFonts w:asciiTheme="majorBidi" w:hAnsiTheme="majorBidi" w:cstheme="majorBidi"/>
          <w:sz w:val="32"/>
          <w:szCs w:val="32"/>
        </w:rPr>
      </w:pPr>
    </w:p>
    <w:p w:rsidR="000F0364" w:rsidRDefault="000F0364" w:rsidP="000F0364">
      <w:pPr>
        <w:autoSpaceDE w:val="0"/>
        <w:autoSpaceDN w:val="0"/>
        <w:adjustRightInd w:val="0"/>
        <w:spacing w:after="0" w:line="240" w:lineRule="auto"/>
        <w:ind w:firstLine="720"/>
        <w:jc w:val="thaiDistribute"/>
        <w:rPr>
          <w:rFonts w:asciiTheme="majorBidi" w:hAnsiTheme="majorBidi" w:cstheme="majorBidi"/>
          <w:sz w:val="32"/>
          <w:szCs w:val="32"/>
        </w:rPr>
      </w:pPr>
    </w:p>
    <w:p w:rsidR="000F0364" w:rsidRDefault="000F0364" w:rsidP="000F0364">
      <w:pPr>
        <w:autoSpaceDE w:val="0"/>
        <w:autoSpaceDN w:val="0"/>
        <w:adjustRightInd w:val="0"/>
        <w:spacing w:after="0" w:line="240" w:lineRule="auto"/>
        <w:ind w:firstLine="720"/>
        <w:jc w:val="thaiDistribute"/>
        <w:rPr>
          <w:rFonts w:asciiTheme="majorBidi" w:hAnsiTheme="majorBidi" w:cstheme="majorBidi"/>
          <w:sz w:val="32"/>
          <w:szCs w:val="32"/>
        </w:rPr>
      </w:pPr>
    </w:p>
    <w:p w:rsidR="000F0364" w:rsidRDefault="000F0364" w:rsidP="000F0364">
      <w:pPr>
        <w:autoSpaceDE w:val="0"/>
        <w:autoSpaceDN w:val="0"/>
        <w:adjustRightInd w:val="0"/>
        <w:spacing w:after="0" w:line="240" w:lineRule="auto"/>
        <w:ind w:firstLine="720"/>
        <w:jc w:val="thaiDistribute"/>
        <w:rPr>
          <w:rFonts w:asciiTheme="majorBidi" w:hAnsiTheme="majorBidi" w:cstheme="majorBidi"/>
          <w:sz w:val="32"/>
          <w:szCs w:val="32"/>
        </w:rPr>
      </w:pPr>
    </w:p>
    <w:p w:rsidR="000F0364" w:rsidRDefault="000F0364" w:rsidP="000F0364">
      <w:pPr>
        <w:autoSpaceDE w:val="0"/>
        <w:autoSpaceDN w:val="0"/>
        <w:adjustRightInd w:val="0"/>
        <w:spacing w:after="0" w:line="240" w:lineRule="auto"/>
        <w:ind w:firstLine="720"/>
        <w:jc w:val="thaiDistribute"/>
        <w:rPr>
          <w:rFonts w:asciiTheme="majorBidi" w:hAnsiTheme="majorBidi" w:cstheme="majorBidi"/>
          <w:sz w:val="32"/>
          <w:szCs w:val="32"/>
        </w:rPr>
      </w:pPr>
    </w:p>
    <w:p w:rsidR="000F0364" w:rsidRDefault="000F0364" w:rsidP="000F0364">
      <w:pPr>
        <w:autoSpaceDE w:val="0"/>
        <w:autoSpaceDN w:val="0"/>
        <w:adjustRightInd w:val="0"/>
        <w:spacing w:after="0" w:line="240" w:lineRule="auto"/>
        <w:ind w:firstLine="720"/>
        <w:jc w:val="thaiDistribute"/>
        <w:rPr>
          <w:rFonts w:asciiTheme="majorBidi" w:hAnsiTheme="majorBidi" w:cstheme="majorBidi"/>
          <w:sz w:val="32"/>
          <w:szCs w:val="32"/>
        </w:rPr>
      </w:pPr>
    </w:p>
    <w:p w:rsidR="000F0364" w:rsidRDefault="000F0364" w:rsidP="000F0364">
      <w:pPr>
        <w:autoSpaceDE w:val="0"/>
        <w:autoSpaceDN w:val="0"/>
        <w:adjustRightInd w:val="0"/>
        <w:spacing w:after="0" w:line="240" w:lineRule="auto"/>
        <w:ind w:firstLine="720"/>
        <w:jc w:val="thaiDistribute"/>
        <w:rPr>
          <w:rFonts w:asciiTheme="majorBidi" w:hAnsiTheme="majorBidi" w:cstheme="majorBidi"/>
          <w:sz w:val="32"/>
          <w:szCs w:val="32"/>
        </w:rPr>
      </w:pPr>
    </w:p>
    <w:p w:rsidR="000F0364" w:rsidRDefault="000F0364" w:rsidP="000F0364">
      <w:pPr>
        <w:autoSpaceDE w:val="0"/>
        <w:autoSpaceDN w:val="0"/>
        <w:adjustRightInd w:val="0"/>
        <w:spacing w:after="0" w:line="240" w:lineRule="auto"/>
        <w:ind w:firstLine="720"/>
        <w:jc w:val="thaiDistribute"/>
        <w:rPr>
          <w:rFonts w:asciiTheme="majorBidi" w:hAnsiTheme="majorBidi" w:cstheme="majorBidi"/>
          <w:sz w:val="32"/>
          <w:szCs w:val="32"/>
        </w:rPr>
      </w:pPr>
    </w:p>
    <w:p w:rsidR="000F0364" w:rsidRDefault="000F0364" w:rsidP="000F0364">
      <w:pPr>
        <w:autoSpaceDE w:val="0"/>
        <w:autoSpaceDN w:val="0"/>
        <w:adjustRightInd w:val="0"/>
        <w:spacing w:after="0" w:line="240" w:lineRule="auto"/>
        <w:ind w:firstLine="720"/>
        <w:jc w:val="thaiDistribute"/>
        <w:rPr>
          <w:rFonts w:asciiTheme="majorBidi" w:hAnsiTheme="majorBidi" w:cstheme="majorBidi"/>
          <w:sz w:val="32"/>
          <w:szCs w:val="32"/>
        </w:rPr>
      </w:pPr>
    </w:p>
    <w:p w:rsidR="000F0364" w:rsidRDefault="000F0364" w:rsidP="000F0364">
      <w:pPr>
        <w:autoSpaceDE w:val="0"/>
        <w:autoSpaceDN w:val="0"/>
        <w:adjustRightInd w:val="0"/>
        <w:spacing w:after="0" w:line="240" w:lineRule="auto"/>
        <w:ind w:firstLine="720"/>
        <w:jc w:val="thaiDistribute"/>
        <w:rPr>
          <w:rFonts w:asciiTheme="majorBidi" w:hAnsiTheme="majorBidi" w:cstheme="majorBidi"/>
          <w:sz w:val="32"/>
          <w:szCs w:val="32"/>
        </w:rPr>
      </w:pPr>
    </w:p>
    <w:p w:rsidR="000F0364" w:rsidRDefault="000F0364" w:rsidP="000F0364">
      <w:pPr>
        <w:autoSpaceDE w:val="0"/>
        <w:autoSpaceDN w:val="0"/>
        <w:adjustRightInd w:val="0"/>
        <w:spacing w:after="0" w:line="240" w:lineRule="auto"/>
        <w:ind w:firstLine="720"/>
        <w:jc w:val="thaiDistribute"/>
        <w:rPr>
          <w:rFonts w:asciiTheme="majorBidi" w:hAnsiTheme="majorBidi" w:cstheme="majorBidi"/>
          <w:sz w:val="32"/>
          <w:szCs w:val="32"/>
        </w:rPr>
      </w:pPr>
    </w:p>
    <w:p w:rsidR="000F0364" w:rsidRDefault="000F0364" w:rsidP="000F0364">
      <w:pPr>
        <w:autoSpaceDE w:val="0"/>
        <w:autoSpaceDN w:val="0"/>
        <w:adjustRightInd w:val="0"/>
        <w:spacing w:after="0" w:line="240" w:lineRule="auto"/>
        <w:ind w:firstLine="720"/>
        <w:jc w:val="thaiDistribute"/>
        <w:rPr>
          <w:rFonts w:asciiTheme="majorBidi" w:hAnsiTheme="majorBidi" w:cstheme="majorBidi"/>
          <w:sz w:val="32"/>
          <w:szCs w:val="32"/>
        </w:rPr>
      </w:pPr>
    </w:p>
    <w:p w:rsidR="000F0364" w:rsidRDefault="000F0364" w:rsidP="000F0364">
      <w:pPr>
        <w:autoSpaceDE w:val="0"/>
        <w:autoSpaceDN w:val="0"/>
        <w:adjustRightInd w:val="0"/>
        <w:spacing w:after="0" w:line="240" w:lineRule="auto"/>
        <w:ind w:firstLine="720"/>
        <w:jc w:val="thaiDistribute"/>
        <w:rPr>
          <w:rFonts w:asciiTheme="majorBidi" w:hAnsiTheme="majorBidi" w:cstheme="majorBidi"/>
          <w:sz w:val="32"/>
          <w:szCs w:val="32"/>
        </w:rPr>
      </w:pPr>
    </w:p>
    <w:p w:rsidR="000F0364" w:rsidRDefault="000F0364" w:rsidP="000F0364">
      <w:pPr>
        <w:autoSpaceDE w:val="0"/>
        <w:autoSpaceDN w:val="0"/>
        <w:adjustRightInd w:val="0"/>
        <w:spacing w:after="0" w:line="240" w:lineRule="auto"/>
        <w:ind w:firstLine="720"/>
        <w:jc w:val="thaiDistribute"/>
        <w:rPr>
          <w:rFonts w:asciiTheme="majorBidi" w:hAnsiTheme="majorBidi" w:cstheme="majorBidi"/>
          <w:sz w:val="32"/>
          <w:szCs w:val="32"/>
        </w:rPr>
      </w:pPr>
    </w:p>
    <w:p w:rsidR="000F0364" w:rsidRDefault="000F0364" w:rsidP="000F0364">
      <w:pPr>
        <w:autoSpaceDE w:val="0"/>
        <w:autoSpaceDN w:val="0"/>
        <w:adjustRightInd w:val="0"/>
        <w:spacing w:after="0" w:line="240" w:lineRule="auto"/>
        <w:ind w:firstLine="720"/>
        <w:jc w:val="thaiDistribute"/>
        <w:rPr>
          <w:rFonts w:asciiTheme="majorBidi" w:hAnsiTheme="majorBidi" w:cstheme="majorBidi"/>
          <w:sz w:val="32"/>
          <w:szCs w:val="32"/>
        </w:rPr>
      </w:pPr>
    </w:p>
    <w:p w:rsidR="000F0364" w:rsidRDefault="000F0364" w:rsidP="000F0364">
      <w:pPr>
        <w:autoSpaceDE w:val="0"/>
        <w:autoSpaceDN w:val="0"/>
        <w:adjustRightInd w:val="0"/>
        <w:spacing w:after="0" w:line="240" w:lineRule="auto"/>
        <w:ind w:firstLine="720"/>
        <w:jc w:val="thaiDistribute"/>
        <w:rPr>
          <w:rFonts w:asciiTheme="majorBidi" w:hAnsiTheme="majorBidi" w:cstheme="majorBidi"/>
          <w:sz w:val="32"/>
          <w:szCs w:val="32"/>
        </w:rPr>
      </w:pPr>
    </w:p>
    <w:p w:rsidR="000F0364" w:rsidRDefault="000F0364" w:rsidP="000F0364">
      <w:pPr>
        <w:autoSpaceDE w:val="0"/>
        <w:autoSpaceDN w:val="0"/>
        <w:adjustRightInd w:val="0"/>
        <w:spacing w:after="0" w:line="240" w:lineRule="auto"/>
        <w:ind w:firstLine="720"/>
        <w:jc w:val="thaiDistribute"/>
        <w:rPr>
          <w:rFonts w:asciiTheme="majorBidi" w:hAnsiTheme="majorBidi" w:cstheme="majorBidi"/>
          <w:sz w:val="32"/>
          <w:szCs w:val="32"/>
        </w:rPr>
      </w:pPr>
    </w:p>
    <w:p w:rsidR="000F0364" w:rsidRDefault="000F0364" w:rsidP="000F0364">
      <w:pPr>
        <w:autoSpaceDE w:val="0"/>
        <w:autoSpaceDN w:val="0"/>
        <w:adjustRightInd w:val="0"/>
        <w:spacing w:after="0" w:line="240" w:lineRule="auto"/>
        <w:ind w:firstLine="720"/>
        <w:jc w:val="thaiDistribute"/>
        <w:rPr>
          <w:rFonts w:asciiTheme="majorBidi" w:hAnsiTheme="majorBidi" w:cstheme="majorBidi"/>
          <w:sz w:val="32"/>
          <w:szCs w:val="32"/>
        </w:rPr>
      </w:pPr>
    </w:p>
    <w:p w:rsidR="000F0364" w:rsidRDefault="000F0364" w:rsidP="000F0364">
      <w:pPr>
        <w:autoSpaceDE w:val="0"/>
        <w:autoSpaceDN w:val="0"/>
        <w:adjustRightInd w:val="0"/>
        <w:spacing w:after="0" w:line="240" w:lineRule="auto"/>
        <w:ind w:firstLine="720"/>
        <w:jc w:val="thaiDistribute"/>
        <w:rPr>
          <w:rFonts w:asciiTheme="majorBidi" w:hAnsiTheme="majorBidi" w:cstheme="majorBidi"/>
          <w:sz w:val="32"/>
          <w:szCs w:val="32"/>
        </w:rPr>
      </w:pPr>
    </w:p>
    <w:p w:rsidR="000F0364" w:rsidRDefault="000F0364" w:rsidP="000F0364">
      <w:pPr>
        <w:autoSpaceDE w:val="0"/>
        <w:autoSpaceDN w:val="0"/>
        <w:adjustRightInd w:val="0"/>
        <w:spacing w:after="0" w:line="240" w:lineRule="auto"/>
        <w:ind w:firstLine="720"/>
        <w:jc w:val="thaiDistribute"/>
        <w:rPr>
          <w:rFonts w:asciiTheme="majorBidi" w:hAnsiTheme="majorBidi" w:cstheme="majorBidi"/>
          <w:sz w:val="32"/>
          <w:szCs w:val="32"/>
        </w:rPr>
      </w:pPr>
    </w:p>
    <w:p w:rsidR="000F0364" w:rsidRDefault="000F0364" w:rsidP="000F0364">
      <w:pPr>
        <w:autoSpaceDE w:val="0"/>
        <w:autoSpaceDN w:val="0"/>
        <w:adjustRightInd w:val="0"/>
        <w:spacing w:after="0" w:line="240" w:lineRule="auto"/>
        <w:ind w:firstLine="720"/>
        <w:jc w:val="thaiDistribute"/>
        <w:rPr>
          <w:rFonts w:asciiTheme="majorBidi" w:hAnsiTheme="majorBidi" w:cstheme="majorBidi"/>
          <w:sz w:val="32"/>
          <w:szCs w:val="32"/>
        </w:rPr>
      </w:pPr>
    </w:p>
    <w:p w:rsidR="000F0364" w:rsidRDefault="000F0364" w:rsidP="000F0364">
      <w:pPr>
        <w:autoSpaceDE w:val="0"/>
        <w:autoSpaceDN w:val="0"/>
        <w:adjustRightInd w:val="0"/>
        <w:spacing w:after="0" w:line="240" w:lineRule="auto"/>
        <w:ind w:firstLine="720"/>
        <w:jc w:val="thaiDistribute"/>
        <w:rPr>
          <w:rFonts w:asciiTheme="majorBidi" w:hAnsiTheme="majorBidi" w:cstheme="majorBidi"/>
          <w:sz w:val="32"/>
          <w:szCs w:val="32"/>
          <w:cs/>
        </w:rPr>
        <w:sectPr w:rsidR="000F0364" w:rsidSect="00AD4D56">
          <w:pgSz w:w="11906" w:h="16838" w:code="9"/>
          <w:pgMar w:top="1304" w:right="1418" w:bottom="1985" w:left="1985" w:header="709" w:footer="851" w:gutter="0"/>
          <w:pgNumType w:fmt="thaiLetters" w:start="5"/>
          <w:cols w:space="708"/>
          <w:docGrid w:linePitch="360"/>
        </w:sectPr>
      </w:pPr>
    </w:p>
    <w:p w:rsidR="000F0364" w:rsidRPr="00001BD9" w:rsidRDefault="000F0364" w:rsidP="000F0364">
      <w:pPr>
        <w:spacing w:after="240" w:line="240" w:lineRule="auto"/>
        <w:ind w:left="3686" w:right="-40" w:hanging="3686"/>
        <w:rPr>
          <w:rFonts w:asciiTheme="majorBidi" w:hAnsiTheme="majorBidi" w:cstheme="majorBidi"/>
          <w:sz w:val="32"/>
          <w:szCs w:val="32"/>
        </w:rPr>
      </w:pPr>
      <w:r w:rsidRPr="00001BD9">
        <w:rPr>
          <w:rFonts w:asciiTheme="majorBidi" w:hAnsiTheme="majorBidi" w:cstheme="majorBidi"/>
          <w:b/>
          <w:bCs/>
          <w:sz w:val="32"/>
          <w:szCs w:val="32"/>
        </w:rPr>
        <w:lastRenderedPageBreak/>
        <w:t>Independent Study Title</w:t>
      </w:r>
      <w:r w:rsidRPr="00001BD9">
        <w:rPr>
          <w:rFonts w:asciiTheme="majorBidi" w:hAnsiTheme="majorBidi" w:cstheme="majorBidi"/>
          <w:sz w:val="32"/>
          <w:szCs w:val="32"/>
        </w:rPr>
        <w:tab/>
        <w:t xml:space="preserve">Tax </w:t>
      </w:r>
      <w:r>
        <w:rPr>
          <w:rFonts w:asciiTheme="majorBidi" w:hAnsiTheme="majorBidi" w:cstheme="majorBidi"/>
          <w:sz w:val="32"/>
          <w:szCs w:val="32"/>
        </w:rPr>
        <w:t xml:space="preserve">Collection Efficiency of Local </w:t>
      </w:r>
      <w:r w:rsidR="002132DB">
        <w:rPr>
          <w:rFonts w:asciiTheme="majorBidi" w:hAnsiTheme="majorBidi" w:cstheme="majorBidi"/>
          <w:sz w:val="32"/>
          <w:szCs w:val="32"/>
        </w:rPr>
        <w:t xml:space="preserve">Administration in </w:t>
      </w:r>
      <w:proofErr w:type="spellStart"/>
      <w:r w:rsidR="002132DB">
        <w:rPr>
          <w:rFonts w:asciiTheme="majorBidi" w:hAnsiTheme="majorBidi" w:cstheme="majorBidi"/>
          <w:sz w:val="32"/>
          <w:szCs w:val="32"/>
        </w:rPr>
        <w:t>Lamphun</w:t>
      </w:r>
      <w:proofErr w:type="spellEnd"/>
      <w:r w:rsidR="002132DB">
        <w:rPr>
          <w:rFonts w:asciiTheme="majorBidi" w:hAnsiTheme="majorBidi" w:cstheme="majorBidi"/>
          <w:sz w:val="32"/>
          <w:szCs w:val="32"/>
        </w:rPr>
        <w:t xml:space="preserve"> </w:t>
      </w:r>
      <w:r w:rsidRPr="00001BD9">
        <w:rPr>
          <w:rFonts w:asciiTheme="majorBidi" w:hAnsiTheme="majorBidi" w:cstheme="majorBidi"/>
          <w:sz w:val="32"/>
          <w:szCs w:val="32"/>
        </w:rPr>
        <w:t>Province</w:t>
      </w:r>
      <w:r w:rsidRPr="00001BD9">
        <w:rPr>
          <w:rFonts w:asciiTheme="majorBidi" w:hAnsiTheme="majorBidi" w:cstheme="majorBidi"/>
          <w:sz w:val="32"/>
          <w:szCs w:val="32"/>
        </w:rPr>
        <w:tab/>
      </w:r>
      <w:r w:rsidRPr="00001BD9">
        <w:rPr>
          <w:rFonts w:asciiTheme="majorBidi" w:hAnsiTheme="majorBidi" w:cstheme="majorBidi"/>
          <w:sz w:val="32"/>
          <w:szCs w:val="32"/>
        </w:rPr>
        <w:tab/>
      </w:r>
      <w:r w:rsidRPr="00001BD9">
        <w:rPr>
          <w:rFonts w:asciiTheme="majorBidi" w:hAnsiTheme="majorBidi" w:cstheme="majorBidi"/>
          <w:sz w:val="32"/>
          <w:szCs w:val="32"/>
        </w:rPr>
        <w:tab/>
      </w:r>
      <w:r w:rsidRPr="00001BD9">
        <w:rPr>
          <w:rFonts w:asciiTheme="majorBidi" w:hAnsiTheme="majorBidi" w:cstheme="majorBidi"/>
          <w:sz w:val="32"/>
          <w:szCs w:val="32"/>
        </w:rPr>
        <w:tab/>
      </w:r>
    </w:p>
    <w:p w:rsidR="000F0364" w:rsidRPr="00001BD9" w:rsidRDefault="000F0364" w:rsidP="000F0364">
      <w:pPr>
        <w:spacing w:after="0" w:line="360" w:lineRule="auto"/>
        <w:ind w:left="3686" w:hanging="3686"/>
        <w:rPr>
          <w:rFonts w:asciiTheme="majorBidi" w:hAnsiTheme="majorBidi" w:cstheme="majorBidi"/>
          <w:sz w:val="32"/>
          <w:szCs w:val="32"/>
        </w:rPr>
      </w:pPr>
      <w:r w:rsidRPr="00001BD9">
        <w:rPr>
          <w:rFonts w:asciiTheme="majorBidi" w:hAnsiTheme="majorBidi" w:cstheme="majorBidi"/>
          <w:b/>
          <w:bCs/>
          <w:sz w:val="32"/>
          <w:szCs w:val="32"/>
        </w:rPr>
        <w:t>Author</w:t>
      </w:r>
      <w:r w:rsidRPr="00001BD9">
        <w:rPr>
          <w:rFonts w:asciiTheme="majorBidi" w:hAnsiTheme="majorBidi" w:cstheme="majorBidi"/>
          <w:sz w:val="32"/>
          <w:szCs w:val="32"/>
        </w:rPr>
        <w:tab/>
      </w:r>
      <w:r w:rsidRPr="00001BD9">
        <w:rPr>
          <w:rFonts w:asciiTheme="majorBidi" w:hAnsiTheme="majorBidi" w:cstheme="majorBidi"/>
          <w:color w:val="000000" w:themeColor="text1"/>
          <w:sz w:val="32"/>
          <w:szCs w:val="32"/>
        </w:rPr>
        <w:t xml:space="preserve">Miss </w:t>
      </w:r>
      <w:proofErr w:type="spellStart"/>
      <w:proofErr w:type="gramStart"/>
      <w:r w:rsidRPr="00001BD9">
        <w:rPr>
          <w:rFonts w:asciiTheme="majorBidi" w:hAnsiTheme="majorBidi" w:cstheme="majorBidi"/>
          <w:color w:val="000000" w:themeColor="text1"/>
          <w:sz w:val="32"/>
          <w:szCs w:val="32"/>
        </w:rPr>
        <w:t>Nunnalin</w:t>
      </w:r>
      <w:proofErr w:type="spellEnd"/>
      <w:r w:rsidRPr="00001BD9">
        <w:rPr>
          <w:rFonts w:asciiTheme="majorBidi" w:hAnsiTheme="majorBidi" w:cstheme="majorBidi"/>
          <w:color w:val="000000" w:themeColor="text1"/>
          <w:sz w:val="32"/>
          <w:szCs w:val="32"/>
        </w:rPr>
        <w:t xml:space="preserve">  </w:t>
      </w:r>
      <w:proofErr w:type="spellStart"/>
      <w:r w:rsidRPr="00001BD9">
        <w:rPr>
          <w:rFonts w:asciiTheme="majorBidi" w:hAnsiTheme="majorBidi" w:cstheme="majorBidi"/>
          <w:color w:val="000000" w:themeColor="text1"/>
          <w:sz w:val="32"/>
          <w:szCs w:val="32"/>
        </w:rPr>
        <w:t>Sriboonruang</w:t>
      </w:r>
      <w:proofErr w:type="spellEnd"/>
      <w:proofErr w:type="gramEnd"/>
      <w:r w:rsidRPr="00001BD9">
        <w:rPr>
          <w:rFonts w:asciiTheme="majorBidi" w:hAnsiTheme="majorBidi" w:cstheme="majorBidi"/>
          <w:sz w:val="32"/>
          <w:szCs w:val="32"/>
        </w:rPr>
        <w:tab/>
      </w:r>
      <w:r w:rsidRPr="00001BD9">
        <w:rPr>
          <w:rFonts w:asciiTheme="majorBidi" w:hAnsiTheme="majorBidi" w:cstheme="majorBidi"/>
          <w:sz w:val="32"/>
          <w:szCs w:val="32"/>
        </w:rPr>
        <w:tab/>
      </w:r>
      <w:r w:rsidRPr="00001BD9">
        <w:rPr>
          <w:rFonts w:asciiTheme="majorBidi" w:hAnsiTheme="majorBidi" w:cstheme="majorBidi"/>
          <w:sz w:val="32"/>
          <w:szCs w:val="32"/>
        </w:rPr>
        <w:tab/>
      </w:r>
    </w:p>
    <w:p w:rsidR="000F0364" w:rsidRPr="00001BD9" w:rsidRDefault="000F0364" w:rsidP="000F0364">
      <w:pPr>
        <w:spacing w:after="0" w:line="360" w:lineRule="auto"/>
        <w:ind w:left="3686" w:hanging="3686"/>
        <w:rPr>
          <w:rFonts w:asciiTheme="majorBidi" w:hAnsiTheme="majorBidi" w:cstheme="majorBidi"/>
          <w:sz w:val="32"/>
          <w:szCs w:val="32"/>
        </w:rPr>
      </w:pPr>
      <w:r w:rsidRPr="00001BD9">
        <w:rPr>
          <w:rFonts w:asciiTheme="majorBidi" w:hAnsiTheme="majorBidi" w:cstheme="majorBidi"/>
          <w:b/>
          <w:bCs/>
          <w:sz w:val="32"/>
          <w:szCs w:val="32"/>
        </w:rPr>
        <w:t>Degree</w:t>
      </w:r>
      <w:r w:rsidRPr="00001BD9">
        <w:rPr>
          <w:rFonts w:asciiTheme="majorBidi" w:hAnsiTheme="majorBidi" w:cstheme="majorBidi"/>
          <w:sz w:val="32"/>
          <w:szCs w:val="32"/>
        </w:rPr>
        <w:tab/>
        <w:t>Master of Economics</w:t>
      </w:r>
      <w:r w:rsidRPr="00001BD9">
        <w:rPr>
          <w:rFonts w:asciiTheme="majorBidi" w:hAnsiTheme="majorBidi" w:cstheme="majorBidi"/>
          <w:sz w:val="32"/>
          <w:szCs w:val="32"/>
        </w:rPr>
        <w:tab/>
      </w:r>
      <w:r w:rsidRPr="00001BD9">
        <w:rPr>
          <w:rFonts w:asciiTheme="majorBidi" w:hAnsiTheme="majorBidi" w:cstheme="majorBidi"/>
          <w:sz w:val="32"/>
          <w:szCs w:val="32"/>
        </w:rPr>
        <w:tab/>
      </w:r>
      <w:r w:rsidRPr="00001BD9">
        <w:rPr>
          <w:rFonts w:asciiTheme="majorBidi" w:hAnsiTheme="majorBidi" w:cstheme="majorBidi"/>
          <w:sz w:val="32"/>
          <w:szCs w:val="32"/>
        </w:rPr>
        <w:tab/>
      </w:r>
      <w:r w:rsidRPr="00001BD9">
        <w:rPr>
          <w:rFonts w:asciiTheme="majorBidi" w:hAnsiTheme="majorBidi" w:cstheme="majorBidi"/>
          <w:sz w:val="32"/>
          <w:szCs w:val="32"/>
        </w:rPr>
        <w:tab/>
      </w:r>
    </w:p>
    <w:p w:rsidR="000F0364" w:rsidRPr="00001BD9" w:rsidRDefault="000F0364" w:rsidP="000F0364">
      <w:pPr>
        <w:spacing w:after="0" w:line="240" w:lineRule="auto"/>
        <w:ind w:left="3686" w:hanging="3686"/>
        <w:jc w:val="thaiDistribute"/>
        <w:rPr>
          <w:rFonts w:asciiTheme="majorBidi" w:hAnsiTheme="majorBidi" w:cstheme="majorBidi"/>
          <w:color w:val="000000" w:themeColor="text1"/>
          <w:sz w:val="32"/>
          <w:szCs w:val="32"/>
        </w:rPr>
      </w:pPr>
      <w:r w:rsidRPr="00001BD9">
        <w:rPr>
          <w:rFonts w:asciiTheme="majorBidi" w:hAnsiTheme="majorBidi" w:cstheme="majorBidi"/>
          <w:b/>
          <w:bCs/>
          <w:sz w:val="32"/>
          <w:szCs w:val="32"/>
        </w:rPr>
        <w:t>Advisory Committee</w:t>
      </w:r>
      <w:r w:rsidRPr="00001BD9">
        <w:rPr>
          <w:rFonts w:asciiTheme="majorBidi" w:hAnsiTheme="majorBidi" w:cstheme="majorBidi"/>
          <w:sz w:val="32"/>
          <w:szCs w:val="32"/>
        </w:rPr>
        <w:tab/>
      </w:r>
      <w:r w:rsidRPr="00001BD9">
        <w:rPr>
          <w:rFonts w:asciiTheme="majorBidi" w:hAnsiTheme="majorBidi" w:cstheme="majorBidi"/>
          <w:color w:val="000000" w:themeColor="text1"/>
          <w:sz w:val="32"/>
          <w:szCs w:val="32"/>
        </w:rPr>
        <w:t>Assoc.</w:t>
      </w:r>
      <w:r>
        <w:rPr>
          <w:rFonts w:asciiTheme="majorBidi" w:hAnsiTheme="majorBidi" w:cstheme="majorBidi"/>
          <w:color w:val="000000" w:themeColor="text1"/>
          <w:sz w:val="32"/>
          <w:szCs w:val="32"/>
        </w:rPr>
        <w:t xml:space="preserve"> </w:t>
      </w:r>
      <w:r w:rsidRPr="00001BD9">
        <w:rPr>
          <w:rFonts w:asciiTheme="majorBidi" w:hAnsiTheme="majorBidi" w:cstheme="majorBidi"/>
          <w:color w:val="000000" w:themeColor="text1"/>
          <w:sz w:val="32"/>
          <w:szCs w:val="32"/>
        </w:rPr>
        <w:t>Prof.</w:t>
      </w:r>
      <w:r>
        <w:rPr>
          <w:rFonts w:asciiTheme="majorBidi" w:hAnsiTheme="majorBidi" w:cstheme="majorBidi"/>
          <w:color w:val="000000" w:themeColor="text1"/>
          <w:sz w:val="32"/>
          <w:szCs w:val="32"/>
        </w:rPr>
        <w:t xml:space="preserve"> </w:t>
      </w:r>
      <w:r w:rsidRPr="00001BD9">
        <w:rPr>
          <w:rFonts w:asciiTheme="majorBidi" w:hAnsiTheme="majorBidi" w:cstheme="majorBidi"/>
          <w:color w:val="000000" w:themeColor="text1"/>
          <w:sz w:val="32"/>
          <w:szCs w:val="32"/>
        </w:rPr>
        <w:t xml:space="preserve">Dr. </w:t>
      </w:r>
      <w:proofErr w:type="spellStart"/>
      <w:r w:rsidRPr="00001BD9">
        <w:rPr>
          <w:rFonts w:asciiTheme="majorBidi" w:hAnsiTheme="majorBidi" w:cstheme="majorBidi"/>
          <w:color w:val="000000" w:themeColor="text1"/>
          <w:sz w:val="32"/>
          <w:szCs w:val="32"/>
        </w:rPr>
        <w:t>Nisit</w:t>
      </w:r>
      <w:proofErr w:type="spellEnd"/>
      <w:r w:rsidRPr="00001BD9">
        <w:rPr>
          <w:rFonts w:asciiTheme="majorBidi" w:hAnsiTheme="majorBidi" w:cstheme="majorBidi"/>
          <w:color w:val="000000" w:themeColor="text1"/>
          <w:sz w:val="32"/>
          <w:szCs w:val="32"/>
        </w:rPr>
        <w:t xml:space="preserve"> </w:t>
      </w:r>
      <w:proofErr w:type="spellStart"/>
      <w:r w:rsidRPr="00001BD9">
        <w:rPr>
          <w:rFonts w:asciiTheme="majorBidi" w:hAnsiTheme="majorBidi" w:cstheme="majorBidi"/>
          <w:color w:val="000000" w:themeColor="text1"/>
          <w:sz w:val="32"/>
          <w:szCs w:val="32"/>
        </w:rPr>
        <w:t>Panthamit</w:t>
      </w:r>
      <w:proofErr w:type="spellEnd"/>
      <w:r w:rsidRPr="00001BD9">
        <w:rPr>
          <w:rFonts w:asciiTheme="majorBidi" w:hAnsiTheme="majorBidi" w:cstheme="majorBidi"/>
          <w:color w:val="000000" w:themeColor="text1"/>
          <w:sz w:val="32"/>
          <w:szCs w:val="32"/>
        </w:rPr>
        <w:tab/>
      </w:r>
      <w:r w:rsidRPr="00001BD9">
        <w:rPr>
          <w:rFonts w:asciiTheme="majorBidi" w:hAnsiTheme="majorBidi" w:cstheme="majorBidi"/>
          <w:color w:val="000000" w:themeColor="text1"/>
          <w:sz w:val="32"/>
          <w:szCs w:val="32"/>
        </w:rPr>
        <w:tab/>
        <w:t>Advisor</w:t>
      </w:r>
    </w:p>
    <w:p w:rsidR="000F0364" w:rsidRPr="00001BD9" w:rsidRDefault="000F0364" w:rsidP="000F0364">
      <w:pPr>
        <w:spacing w:after="0" w:line="480" w:lineRule="auto"/>
        <w:ind w:left="3686" w:right="-58" w:hanging="3686"/>
        <w:jc w:val="thaiDistribute"/>
        <w:rPr>
          <w:rFonts w:asciiTheme="majorBidi" w:hAnsiTheme="majorBidi" w:cstheme="majorBidi"/>
          <w:color w:val="000000" w:themeColor="text1"/>
          <w:sz w:val="32"/>
          <w:szCs w:val="32"/>
        </w:rPr>
      </w:pPr>
      <w:r w:rsidRPr="00001BD9">
        <w:rPr>
          <w:rFonts w:asciiTheme="majorBidi" w:hAnsiTheme="majorBidi" w:cstheme="majorBidi"/>
          <w:color w:val="000000" w:themeColor="text1"/>
          <w:sz w:val="32"/>
          <w:szCs w:val="32"/>
        </w:rPr>
        <w:tab/>
        <w:t>Asst.</w:t>
      </w:r>
      <w:r>
        <w:rPr>
          <w:rFonts w:asciiTheme="majorBidi" w:hAnsiTheme="majorBidi" w:cstheme="majorBidi"/>
          <w:color w:val="000000" w:themeColor="text1"/>
          <w:sz w:val="32"/>
          <w:szCs w:val="32"/>
        </w:rPr>
        <w:t xml:space="preserve"> </w:t>
      </w:r>
      <w:r w:rsidRPr="00001BD9">
        <w:rPr>
          <w:rFonts w:asciiTheme="majorBidi" w:hAnsiTheme="majorBidi" w:cstheme="majorBidi"/>
          <w:color w:val="000000" w:themeColor="text1"/>
          <w:sz w:val="32"/>
          <w:szCs w:val="32"/>
        </w:rPr>
        <w:t>Prof.</w:t>
      </w:r>
      <w:r>
        <w:rPr>
          <w:rFonts w:asciiTheme="majorBidi" w:hAnsiTheme="majorBidi" w:cstheme="majorBidi"/>
          <w:color w:val="000000" w:themeColor="text1"/>
          <w:sz w:val="32"/>
          <w:szCs w:val="32"/>
        </w:rPr>
        <w:t xml:space="preserve"> </w:t>
      </w:r>
      <w:r w:rsidRPr="00001BD9">
        <w:rPr>
          <w:rFonts w:asciiTheme="majorBidi" w:hAnsiTheme="majorBidi" w:cstheme="majorBidi"/>
          <w:color w:val="000000" w:themeColor="text1"/>
          <w:sz w:val="32"/>
          <w:szCs w:val="32"/>
        </w:rPr>
        <w:t xml:space="preserve">Dr. </w:t>
      </w:r>
      <w:proofErr w:type="spellStart"/>
      <w:r w:rsidRPr="00001BD9">
        <w:rPr>
          <w:rFonts w:asciiTheme="majorBidi" w:hAnsiTheme="majorBidi" w:cstheme="majorBidi"/>
          <w:color w:val="000000" w:themeColor="text1"/>
          <w:sz w:val="32"/>
          <w:szCs w:val="32"/>
        </w:rPr>
        <w:t>Pairut</w:t>
      </w:r>
      <w:proofErr w:type="spellEnd"/>
      <w:r w:rsidRPr="00001BD9">
        <w:rPr>
          <w:rFonts w:asciiTheme="majorBidi" w:hAnsiTheme="majorBidi" w:cstheme="majorBidi"/>
          <w:color w:val="000000" w:themeColor="text1"/>
          <w:sz w:val="32"/>
          <w:szCs w:val="32"/>
        </w:rPr>
        <w:t xml:space="preserve"> </w:t>
      </w:r>
      <w:proofErr w:type="spellStart"/>
      <w:r w:rsidRPr="00001BD9">
        <w:rPr>
          <w:rFonts w:asciiTheme="majorBidi" w:hAnsiTheme="majorBidi" w:cstheme="majorBidi"/>
          <w:color w:val="000000" w:themeColor="text1"/>
          <w:sz w:val="32"/>
          <w:szCs w:val="32"/>
        </w:rPr>
        <w:t>Kanjanakaroon</w:t>
      </w:r>
      <w:proofErr w:type="spellEnd"/>
      <w:r w:rsidRPr="00001BD9">
        <w:rPr>
          <w:rFonts w:asciiTheme="majorBidi" w:hAnsiTheme="majorBidi" w:cstheme="majorBidi"/>
          <w:color w:val="000000" w:themeColor="text1"/>
          <w:sz w:val="32"/>
          <w:szCs w:val="32"/>
        </w:rPr>
        <w:tab/>
        <w:t>Co-advisor</w:t>
      </w:r>
    </w:p>
    <w:p w:rsidR="000F0364" w:rsidRPr="00001BD9" w:rsidRDefault="000F0364" w:rsidP="000F0364">
      <w:pPr>
        <w:spacing w:after="0" w:line="480" w:lineRule="auto"/>
        <w:ind w:firstLine="3686"/>
        <w:jc w:val="thaiDistribute"/>
        <w:rPr>
          <w:rFonts w:asciiTheme="majorBidi" w:hAnsiTheme="majorBidi" w:cstheme="majorBidi"/>
          <w:b/>
          <w:bCs/>
          <w:sz w:val="40"/>
          <w:szCs w:val="40"/>
        </w:rPr>
      </w:pPr>
      <w:r w:rsidRPr="00001BD9">
        <w:rPr>
          <w:rFonts w:asciiTheme="majorBidi" w:hAnsiTheme="majorBidi" w:cstheme="majorBidi"/>
          <w:b/>
          <w:bCs/>
          <w:sz w:val="40"/>
          <w:szCs w:val="40"/>
        </w:rPr>
        <w:t>ABSTRACT</w:t>
      </w:r>
    </w:p>
    <w:p w:rsidR="000F0364" w:rsidRPr="006E76BA" w:rsidRDefault="000F0364" w:rsidP="000F0364">
      <w:pPr>
        <w:pStyle w:val="HTML"/>
        <w:shd w:val="clear" w:color="auto" w:fill="FFFFFF"/>
        <w:jc w:val="thaiDistribute"/>
        <w:textAlignment w:val="baseline"/>
        <w:rPr>
          <w:rFonts w:asciiTheme="majorBidi" w:hAnsiTheme="majorBidi" w:cstheme="majorBidi"/>
          <w:sz w:val="32"/>
          <w:szCs w:val="32"/>
        </w:rPr>
      </w:pPr>
      <w:r w:rsidRPr="00001BD9">
        <w:rPr>
          <w:rStyle w:val="longtext"/>
          <w:rFonts w:asciiTheme="majorBidi" w:hAnsiTheme="majorBidi" w:cstheme="majorBidi"/>
          <w:sz w:val="32"/>
          <w:szCs w:val="32"/>
          <w:shd w:val="clear" w:color="auto" w:fill="FFFFFF"/>
        </w:rPr>
        <w:tab/>
      </w:r>
      <w:r w:rsidRPr="006E76BA">
        <w:rPr>
          <w:rStyle w:val="longtext"/>
          <w:rFonts w:asciiTheme="majorBidi" w:hAnsiTheme="majorBidi" w:cstheme="majorBidi"/>
          <w:sz w:val="32"/>
          <w:szCs w:val="32"/>
          <w:shd w:val="clear" w:color="auto" w:fill="FFFFFF"/>
        </w:rPr>
        <w:t xml:space="preserve">The objective of this independent research was to measure the efficiency of tax collection in each </w:t>
      </w:r>
      <w:proofErr w:type="gramStart"/>
      <w:r w:rsidRPr="006E76BA">
        <w:rPr>
          <w:rFonts w:asciiTheme="majorBidi" w:hAnsiTheme="majorBidi" w:cstheme="majorBidi"/>
          <w:sz w:val="32"/>
          <w:szCs w:val="32"/>
        </w:rPr>
        <w:t xml:space="preserve">municipality </w:t>
      </w:r>
      <w:r w:rsidRPr="006E76BA">
        <w:rPr>
          <w:rStyle w:val="longtext"/>
          <w:rFonts w:asciiTheme="majorBidi" w:hAnsiTheme="majorBidi" w:cstheme="majorBidi"/>
          <w:sz w:val="32"/>
          <w:szCs w:val="32"/>
        </w:rPr>
        <w:t xml:space="preserve"> </w:t>
      </w:r>
      <w:r w:rsidRPr="006E76BA">
        <w:rPr>
          <w:rFonts w:asciiTheme="majorBidi" w:hAnsiTheme="majorBidi" w:cstheme="majorBidi"/>
          <w:sz w:val="32"/>
          <w:szCs w:val="32"/>
        </w:rPr>
        <w:t>in</w:t>
      </w:r>
      <w:proofErr w:type="gramEnd"/>
      <w:r w:rsidRPr="006E76BA">
        <w:rPr>
          <w:rFonts w:asciiTheme="majorBidi" w:hAnsiTheme="majorBidi" w:cstheme="majorBidi"/>
          <w:sz w:val="32"/>
          <w:szCs w:val="32"/>
        </w:rPr>
        <w:t xml:space="preserve"> </w:t>
      </w:r>
      <w:proofErr w:type="spellStart"/>
      <w:r w:rsidRPr="006E76BA">
        <w:rPr>
          <w:rFonts w:asciiTheme="majorBidi" w:hAnsiTheme="majorBidi" w:cstheme="majorBidi"/>
          <w:sz w:val="32"/>
          <w:szCs w:val="32"/>
        </w:rPr>
        <w:t>Lamphun</w:t>
      </w:r>
      <w:proofErr w:type="spellEnd"/>
      <w:r w:rsidRPr="006E76BA">
        <w:rPr>
          <w:rFonts w:asciiTheme="majorBidi" w:hAnsiTheme="majorBidi" w:cstheme="majorBidi"/>
          <w:sz w:val="32"/>
          <w:szCs w:val="32"/>
        </w:rPr>
        <w:t xml:space="preserve"> Province</w:t>
      </w:r>
      <w:r w:rsidRPr="006E76BA">
        <w:rPr>
          <w:rStyle w:val="longtext"/>
          <w:rFonts w:asciiTheme="majorBidi" w:hAnsiTheme="majorBidi" w:cstheme="majorBidi"/>
          <w:sz w:val="32"/>
          <w:szCs w:val="32"/>
        </w:rPr>
        <w:t>.  The study analyzed revenue from house and building tax, signboard tax, and local development tax of 39 municipalities in the 2014 fiscal year by the method of data envelopment analysis (DEA).  The analysis was divided into three parts: (1) analysis of the overall efficiency of tax collection, (2) analysis of the technical efficiency in operation and, (3) performance analysis of scale.</w:t>
      </w:r>
    </w:p>
    <w:p w:rsidR="000F0364" w:rsidRPr="006E76BA" w:rsidRDefault="000F0364" w:rsidP="000F0364">
      <w:pPr>
        <w:pStyle w:val="HTML"/>
        <w:shd w:val="clear" w:color="auto" w:fill="FFFFFF"/>
        <w:jc w:val="distribute"/>
        <w:textAlignment w:val="baseline"/>
        <w:rPr>
          <w:rFonts w:asciiTheme="majorBidi" w:hAnsiTheme="majorBidi" w:cstheme="majorBidi"/>
          <w:sz w:val="20"/>
          <w:szCs w:val="20"/>
        </w:rPr>
      </w:pPr>
      <w:r w:rsidRPr="006E76BA">
        <w:rPr>
          <w:rFonts w:asciiTheme="majorBidi" w:hAnsiTheme="majorBidi" w:cstheme="majorBidi"/>
          <w:sz w:val="32"/>
          <w:szCs w:val="32"/>
        </w:rPr>
        <w:tab/>
      </w:r>
    </w:p>
    <w:p w:rsidR="000F0364" w:rsidRPr="006E76BA" w:rsidRDefault="000F0364" w:rsidP="000F0364">
      <w:pPr>
        <w:pStyle w:val="HTML"/>
        <w:shd w:val="clear" w:color="auto" w:fill="FFFFFF"/>
        <w:jc w:val="thaiDistribute"/>
        <w:textAlignment w:val="baseline"/>
        <w:rPr>
          <w:rFonts w:asciiTheme="majorBidi" w:hAnsiTheme="majorBidi" w:cstheme="majorBidi"/>
          <w:sz w:val="32"/>
          <w:szCs w:val="32"/>
        </w:rPr>
      </w:pPr>
      <w:r w:rsidRPr="006E76BA">
        <w:rPr>
          <w:rFonts w:asciiTheme="majorBidi" w:hAnsiTheme="majorBidi" w:cstheme="majorBidi"/>
          <w:sz w:val="32"/>
          <w:szCs w:val="32"/>
        </w:rPr>
        <w:tab/>
        <w:t xml:space="preserve">The analysis results indicated as follows; (1) 13 </w:t>
      </w:r>
      <w:proofErr w:type="gramStart"/>
      <w:r w:rsidRPr="006E76BA">
        <w:rPr>
          <w:rFonts w:asciiTheme="majorBidi" w:hAnsiTheme="majorBidi" w:cstheme="majorBidi"/>
          <w:sz w:val="32"/>
          <w:szCs w:val="32"/>
        </w:rPr>
        <w:t>municipalities  had</w:t>
      </w:r>
      <w:proofErr w:type="gramEnd"/>
      <w:r w:rsidRPr="006E76BA">
        <w:rPr>
          <w:rFonts w:asciiTheme="majorBidi" w:hAnsiTheme="majorBidi" w:cstheme="majorBidi"/>
          <w:sz w:val="32"/>
          <w:szCs w:val="32"/>
        </w:rPr>
        <w:t xml:space="preserve"> </w:t>
      </w:r>
      <w:r w:rsidR="000D25F8">
        <w:rPr>
          <w:rFonts w:asciiTheme="majorBidi" w:hAnsiTheme="majorBidi" w:cstheme="majorBidi"/>
          <w:sz w:val="32"/>
          <w:szCs w:val="32"/>
        </w:rPr>
        <w:t>a</w:t>
      </w:r>
      <w:r w:rsidR="00C1182E">
        <w:rPr>
          <w:rFonts w:asciiTheme="majorBidi" w:hAnsiTheme="majorBidi" w:cstheme="majorBidi"/>
          <w:sz w:val="32"/>
          <w:szCs w:val="32"/>
        </w:rPr>
        <w:t>n</w:t>
      </w:r>
      <w:r w:rsidR="000D25F8">
        <w:rPr>
          <w:rFonts w:asciiTheme="majorBidi" w:hAnsiTheme="majorBidi" w:cstheme="majorBidi"/>
          <w:sz w:val="32"/>
          <w:szCs w:val="32"/>
        </w:rPr>
        <w:t xml:space="preserve"> </w:t>
      </w:r>
      <w:r w:rsidRPr="006E76BA">
        <w:rPr>
          <w:rFonts w:asciiTheme="majorBidi" w:hAnsiTheme="majorBidi" w:cstheme="majorBidi"/>
          <w:sz w:val="32"/>
          <w:szCs w:val="32"/>
        </w:rPr>
        <w:t>overall efficiency of tax collection of 33.333%;  (2) 22 municipalities had technical efficiency in operation of 56.41%; and (3) 14 municipalities had a scale efficiency in CRS of 35.897%, 17 municipalities had a</w:t>
      </w:r>
      <w:r w:rsidR="00C1182E">
        <w:rPr>
          <w:rFonts w:asciiTheme="majorBidi" w:hAnsiTheme="majorBidi" w:cstheme="majorBidi"/>
          <w:sz w:val="32"/>
          <w:szCs w:val="32"/>
        </w:rPr>
        <w:t>n</w:t>
      </w:r>
      <w:r w:rsidRPr="006E76BA">
        <w:rPr>
          <w:rFonts w:asciiTheme="majorBidi" w:hAnsiTheme="majorBidi" w:cstheme="majorBidi"/>
          <w:sz w:val="32"/>
          <w:szCs w:val="32"/>
        </w:rPr>
        <w:t xml:space="preserve"> increasing returns to scale (IRS) of 43.59%, and 8 municipalities had a decreasing returns to scale (DRS) of 20.513%.</w:t>
      </w:r>
      <w:r w:rsidRPr="006E76BA">
        <w:rPr>
          <w:rStyle w:val="longtext"/>
          <w:rFonts w:asciiTheme="majorBidi" w:hAnsiTheme="majorBidi" w:cstheme="majorBidi"/>
          <w:sz w:val="32"/>
          <w:szCs w:val="32"/>
        </w:rPr>
        <w:t xml:space="preserve"> </w:t>
      </w:r>
    </w:p>
    <w:p w:rsidR="000F0364" w:rsidRPr="006E76BA" w:rsidRDefault="000F0364" w:rsidP="000F0364">
      <w:pPr>
        <w:spacing w:after="0" w:line="240" w:lineRule="auto"/>
        <w:ind w:firstLine="993"/>
        <w:jc w:val="thaiDistribute"/>
        <w:rPr>
          <w:rFonts w:asciiTheme="majorBidi" w:hAnsiTheme="majorBidi" w:cstheme="majorBidi"/>
          <w:sz w:val="20"/>
          <w:szCs w:val="20"/>
        </w:rPr>
      </w:pPr>
    </w:p>
    <w:p w:rsidR="000F0364" w:rsidRPr="006E76BA" w:rsidRDefault="000F0364" w:rsidP="000F0364">
      <w:pPr>
        <w:spacing w:after="0" w:line="240" w:lineRule="auto"/>
        <w:ind w:firstLine="993"/>
        <w:jc w:val="thaiDistribute"/>
        <w:rPr>
          <w:rFonts w:asciiTheme="majorBidi" w:hAnsiTheme="majorBidi" w:cstheme="majorBidi"/>
          <w:sz w:val="32"/>
          <w:szCs w:val="32"/>
        </w:rPr>
      </w:pPr>
      <w:r w:rsidRPr="006E76BA">
        <w:rPr>
          <w:rFonts w:asciiTheme="majorBidi" w:hAnsiTheme="majorBidi" w:cstheme="majorBidi"/>
          <w:sz w:val="32"/>
          <w:szCs w:val="32"/>
        </w:rPr>
        <w:t xml:space="preserve">In addition, </w:t>
      </w:r>
      <w:r w:rsidR="00664B71">
        <w:rPr>
          <w:rFonts w:asciiTheme="majorBidi" w:hAnsiTheme="majorBidi" w:cstheme="majorBidi"/>
          <w:sz w:val="32"/>
          <w:szCs w:val="32"/>
        </w:rPr>
        <w:t xml:space="preserve">the </w:t>
      </w:r>
      <w:r w:rsidRPr="006E76BA">
        <w:rPr>
          <w:rFonts w:asciiTheme="majorBidi" w:hAnsiTheme="majorBidi" w:cstheme="majorBidi"/>
          <w:sz w:val="32"/>
          <w:szCs w:val="32"/>
        </w:rPr>
        <w:t>municipalities were most</w:t>
      </w:r>
      <w:r w:rsidR="00664B71">
        <w:rPr>
          <w:rFonts w:asciiTheme="majorBidi" w:hAnsiTheme="majorBidi" w:cstheme="majorBidi"/>
          <w:sz w:val="32"/>
          <w:szCs w:val="32"/>
        </w:rPr>
        <w:t>l</w:t>
      </w:r>
      <w:r w:rsidRPr="006E76BA">
        <w:rPr>
          <w:rFonts w:asciiTheme="majorBidi" w:hAnsiTheme="majorBidi" w:cstheme="majorBidi"/>
          <w:sz w:val="32"/>
          <w:szCs w:val="32"/>
        </w:rPr>
        <w:t>y inefficient, and were also was found to be to have a disparity of techniques in operation.</w:t>
      </w:r>
      <w:r w:rsidR="00664B71">
        <w:rPr>
          <w:rFonts w:asciiTheme="majorBidi" w:hAnsiTheme="majorBidi" w:cstheme="majorBidi"/>
          <w:sz w:val="32"/>
          <w:szCs w:val="32"/>
        </w:rPr>
        <w:t xml:space="preserve">  </w:t>
      </w:r>
      <w:r w:rsidRPr="006E76BA">
        <w:rPr>
          <w:rFonts w:asciiTheme="majorBidi" w:hAnsiTheme="majorBidi" w:cstheme="majorBidi"/>
          <w:sz w:val="32"/>
          <w:szCs w:val="32"/>
        </w:rPr>
        <w:t>Furthermore, space in the region of the municipality’s population lower than 5,000.</w:t>
      </w:r>
      <w:r w:rsidR="00664B71">
        <w:rPr>
          <w:rFonts w:asciiTheme="majorBidi" w:hAnsiTheme="majorBidi" w:cstheme="majorBidi"/>
          <w:sz w:val="32"/>
          <w:szCs w:val="32"/>
        </w:rPr>
        <w:t xml:space="preserve">  </w:t>
      </w:r>
      <w:r w:rsidRPr="006E76BA">
        <w:rPr>
          <w:rFonts w:asciiTheme="majorBidi" w:hAnsiTheme="majorBidi" w:cstheme="majorBidi"/>
          <w:sz w:val="32"/>
          <w:szCs w:val="32"/>
        </w:rPr>
        <w:t>There were also many forms of government in one district with low incomes.</w:t>
      </w:r>
      <w:r w:rsidR="00664B71">
        <w:rPr>
          <w:rFonts w:asciiTheme="majorBidi" w:hAnsiTheme="majorBidi" w:cstheme="majorBidi"/>
          <w:sz w:val="32"/>
          <w:szCs w:val="32"/>
        </w:rPr>
        <w:t xml:space="preserve"> </w:t>
      </w:r>
      <w:r w:rsidRPr="006E76BA">
        <w:rPr>
          <w:rFonts w:asciiTheme="majorBidi" w:hAnsiTheme="majorBidi" w:cstheme="majorBidi"/>
          <w:sz w:val="32"/>
          <w:szCs w:val="32"/>
        </w:rPr>
        <w:t xml:space="preserve">Therefore, the budget was insufficient. Moreover, the shortage of officers that </w:t>
      </w:r>
      <w:proofErr w:type="gramStart"/>
      <w:r w:rsidRPr="006E76BA">
        <w:rPr>
          <w:rFonts w:asciiTheme="majorBidi" w:hAnsiTheme="majorBidi" w:cstheme="majorBidi"/>
          <w:sz w:val="32"/>
          <w:szCs w:val="32"/>
        </w:rPr>
        <w:t>do  mapping</w:t>
      </w:r>
      <w:proofErr w:type="gramEnd"/>
      <w:r w:rsidRPr="006E76BA">
        <w:rPr>
          <w:rFonts w:asciiTheme="majorBidi" w:hAnsiTheme="majorBidi" w:cstheme="majorBidi"/>
          <w:sz w:val="32"/>
          <w:szCs w:val="32"/>
        </w:rPr>
        <w:t xml:space="preserve"> and collect property tax caused the municipalities to be inefficient in collecting local taxes.</w:t>
      </w:r>
    </w:p>
    <w:p w:rsidR="008D3D8B" w:rsidRPr="000F0364" w:rsidRDefault="008D3D8B"/>
    <w:sectPr w:rsidR="008D3D8B" w:rsidRPr="000F0364" w:rsidSect="00AD4D56">
      <w:pgSz w:w="11906" w:h="16838" w:code="9"/>
      <w:pgMar w:top="1871" w:right="1418" w:bottom="1985" w:left="1985" w:header="709" w:footer="851" w:gutter="0"/>
      <w:pgNumType w:fmt="thaiLetters"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065" w:rsidRDefault="00A76065" w:rsidP="00F12582">
      <w:pPr>
        <w:spacing w:after="0" w:line="240" w:lineRule="auto"/>
      </w:pPr>
      <w:r>
        <w:separator/>
      </w:r>
    </w:p>
  </w:endnote>
  <w:endnote w:type="continuationSeparator" w:id="0">
    <w:p w:rsidR="00A76065" w:rsidRDefault="00A76065" w:rsidP="00F12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 w:name="AngsanaNew">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8DB" w:rsidRDefault="004848D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0158"/>
      <w:docPartObj>
        <w:docPartGallery w:val="Page Numbers (Bottom of Page)"/>
        <w:docPartUnique/>
      </w:docPartObj>
    </w:sdtPr>
    <w:sdtEndPr>
      <w:rPr>
        <w:rFonts w:asciiTheme="majorBidi" w:hAnsiTheme="majorBidi" w:cstheme="majorBidi"/>
        <w:sz w:val="32"/>
        <w:szCs w:val="32"/>
      </w:rPr>
    </w:sdtEndPr>
    <w:sdtContent>
      <w:p w:rsidR="00E76148" w:rsidRPr="00001BD9" w:rsidRDefault="00B45A9B">
        <w:pPr>
          <w:pStyle w:val="a7"/>
          <w:jc w:val="center"/>
          <w:rPr>
            <w:rFonts w:asciiTheme="majorBidi" w:hAnsiTheme="majorBidi" w:cstheme="majorBidi"/>
            <w:sz w:val="32"/>
            <w:szCs w:val="32"/>
          </w:rPr>
        </w:pPr>
        <w:r w:rsidRPr="00001BD9">
          <w:rPr>
            <w:rFonts w:asciiTheme="majorBidi" w:hAnsiTheme="majorBidi" w:cstheme="majorBidi"/>
            <w:sz w:val="32"/>
            <w:szCs w:val="32"/>
          </w:rPr>
          <w:fldChar w:fldCharType="begin"/>
        </w:r>
        <w:r w:rsidR="00664B71" w:rsidRPr="00001BD9">
          <w:rPr>
            <w:rFonts w:asciiTheme="majorBidi" w:hAnsiTheme="majorBidi" w:cstheme="majorBidi"/>
            <w:sz w:val="32"/>
            <w:szCs w:val="32"/>
          </w:rPr>
          <w:instrText>PAGE   \* MERGEFORMAT</w:instrText>
        </w:r>
        <w:r w:rsidRPr="00001BD9">
          <w:rPr>
            <w:rFonts w:asciiTheme="majorBidi" w:hAnsiTheme="majorBidi" w:cstheme="majorBidi"/>
            <w:sz w:val="32"/>
            <w:szCs w:val="32"/>
          </w:rPr>
          <w:fldChar w:fldCharType="separate"/>
        </w:r>
        <w:r w:rsidR="004848DB" w:rsidRPr="004848DB">
          <w:rPr>
            <w:rFonts w:asciiTheme="majorBidi" w:hAnsiTheme="majorBidi" w:cstheme="majorBidi"/>
            <w:noProof/>
            <w:sz w:val="32"/>
            <w:szCs w:val="32"/>
            <w:cs/>
            <w:lang w:val="th-TH"/>
          </w:rPr>
          <w:t>ง</w:t>
        </w:r>
        <w:r w:rsidRPr="00001BD9">
          <w:rPr>
            <w:rFonts w:asciiTheme="majorBidi" w:hAnsiTheme="majorBidi" w:cstheme="majorBidi"/>
            <w:sz w:val="32"/>
            <w:szCs w:val="32"/>
          </w:rPr>
          <w:fldChar w:fldCharType="end"/>
        </w:r>
      </w:p>
    </w:sdtContent>
  </w:sdt>
  <w:p w:rsidR="0032435F" w:rsidRPr="00001BD9" w:rsidRDefault="00664B71" w:rsidP="00001BD9">
    <w:pPr>
      <w:pStyle w:val="a7"/>
      <w:tabs>
        <w:tab w:val="clear" w:pos="4680"/>
        <w:tab w:val="clear" w:pos="9360"/>
        <w:tab w:val="left" w:pos="3097"/>
      </w:tabs>
      <w:rPr>
        <w:rFonts w:asciiTheme="majorBidi" w:hAnsiTheme="majorBidi" w:cstheme="majorBidi"/>
        <w:sz w:val="32"/>
        <w:szCs w:val="32"/>
      </w:rPr>
    </w:pPr>
    <w:r w:rsidRPr="00001BD9">
      <w:rPr>
        <w:rFonts w:asciiTheme="majorBidi" w:hAnsiTheme="majorBidi" w:cstheme="majorBidi"/>
        <w:sz w:val="32"/>
        <w:szCs w:val="3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8DB" w:rsidRDefault="004848D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065" w:rsidRDefault="00A76065" w:rsidP="00F12582">
      <w:pPr>
        <w:spacing w:after="0" w:line="240" w:lineRule="auto"/>
      </w:pPr>
      <w:r>
        <w:separator/>
      </w:r>
    </w:p>
  </w:footnote>
  <w:footnote w:type="continuationSeparator" w:id="0">
    <w:p w:rsidR="00A76065" w:rsidRDefault="00A76065" w:rsidP="00F12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8DB" w:rsidRDefault="004848DB">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8DB" w:rsidRDefault="004848DB">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24.85pt;height:600.95pt;z-index:-251656192;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19" w:rsidRDefault="004848DB">
    <w:pPr>
      <w:pStyle w:val="a5"/>
      <w:jc w:val="center"/>
    </w:pPr>
    <w:r>
      <w:rPr>
        <w:rFonts w:ascii="Angsana New" w:hAnsi="Angsana New" w:cs="Angsana New"/>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left:0;text-align:left;margin-left:0;margin-top:0;width:424.85pt;height:600.95pt;z-index:-251658240;mso-position-horizontal:center;mso-position-horizontal-relative:margin;mso-position-vertical:center;mso-position-vertical-relative:margin" o:allowincell="f">
          <v:imagedata r:id="rId1" o:title="copyrights"/>
        </v:shape>
      </w:pict>
    </w:r>
    <w:r w:rsidR="00B45A9B" w:rsidRPr="00667C45">
      <w:rPr>
        <w:rFonts w:ascii="Angsana New" w:hAnsi="Angsana New" w:cs="Angsana New"/>
        <w:sz w:val="28"/>
      </w:rPr>
      <w:fldChar w:fldCharType="begin"/>
    </w:r>
    <w:r w:rsidR="00664B71" w:rsidRPr="00667C45">
      <w:rPr>
        <w:rFonts w:ascii="Angsana New" w:hAnsi="Angsana New" w:cs="Angsana New"/>
        <w:sz w:val="28"/>
      </w:rPr>
      <w:instrText xml:space="preserve"> PAGE   \* MERGEFORMAT </w:instrText>
    </w:r>
    <w:r w:rsidR="00B45A9B" w:rsidRPr="00667C45">
      <w:rPr>
        <w:rFonts w:ascii="Angsana New" w:hAnsi="Angsana New" w:cs="Angsana New"/>
        <w:sz w:val="28"/>
      </w:rPr>
      <w:fldChar w:fldCharType="separate"/>
    </w:r>
    <w:r w:rsidR="00664B71">
      <w:rPr>
        <w:rFonts w:ascii="Angsana New" w:hAnsi="Angsana New" w:cs="Angsana New"/>
        <w:noProof/>
        <w:sz w:val="28"/>
        <w:cs/>
      </w:rPr>
      <w:t>ง</w:t>
    </w:r>
    <w:r w:rsidR="00B45A9B" w:rsidRPr="00667C45">
      <w:rPr>
        <w:rFonts w:ascii="Angsana New" w:hAnsi="Angsana New" w:cs="Angsana New"/>
        <w:sz w:val="28"/>
      </w:rPr>
      <w:fldChar w:fldCharType="end"/>
    </w:r>
  </w:p>
  <w:p w:rsidR="00757419" w:rsidRDefault="00A760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364"/>
    <w:rsid w:val="000D25F8"/>
    <w:rsid w:val="000F0364"/>
    <w:rsid w:val="00154FBB"/>
    <w:rsid w:val="001C7546"/>
    <w:rsid w:val="002132DB"/>
    <w:rsid w:val="004848DB"/>
    <w:rsid w:val="00664B71"/>
    <w:rsid w:val="006E76BA"/>
    <w:rsid w:val="008D3D8B"/>
    <w:rsid w:val="00921246"/>
    <w:rsid w:val="009335E3"/>
    <w:rsid w:val="00A76065"/>
    <w:rsid w:val="00AC08C7"/>
    <w:rsid w:val="00AD4D56"/>
    <w:rsid w:val="00B45A9B"/>
    <w:rsid w:val="00B63478"/>
    <w:rsid w:val="00C1182E"/>
    <w:rsid w:val="00D42228"/>
    <w:rsid w:val="00D8587A"/>
    <w:rsid w:val="00F1258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364"/>
    <w:rPr>
      <w:rFonts w:ascii="Calibri" w:eastAsia="Calibri"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
    <w:link w:val="a4"/>
    <w:qFormat/>
    <w:rsid w:val="000F0364"/>
    <w:pPr>
      <w:spacing w:after="160" w:line="240" w:lineRule="auto"/>
      <w:contextualSpacing/>
    </w:pPr>
    <w:rPr>
      <w:rFonts w:asciiTheme="majorHAnsi" w:eastAsiaTheme="majorEastAsia" w:hAnsiTheme="majorHAnsi" w:cstheme="majorBidi"/>
      <w:smallCaps/>
      <w:color w:val="17365D" w:themeColor="text2" w:themeShade="BF"/>
      <w:spacing w:val="5"/>
      <w:sz w:val="72"/>
      <w:szCs w:val="72"/>
      <w:lang w:bidi="en-US"/>
    </w:rPr>
  </w:style>
  <w:style w:type="character" w:customStyle="1" w:styleId="TitleChar">
    <w:name w:val="Title Char"/>
    <w:basedOn w:val="a0"/>
    <w:uiPriority w:val="10"/>
    <w:rsid w:val="000F0364"/>
    <w:rPr>
      <w:rFonts w:asciiTheme="majorHAnsi" w:eastAsiaTheme="majorEastAsia" w:hAnsiTheme="majorHAnsi" w:cstheme="majorBidi"/>
      <w:color w:val="17365D" w:themeColor="text2" w:themeShade="BF"/>
      <w:spacing w:val="5"/>
      <w:kern w:val="28"/>
      <w:sz w:val="52"/>
      <w:szCs w:val="66"/>
    </w:rPr>
  </w:style>
  <w:style w:type="character" w:customStyle="1" w:styleId="a4">
    <w:name w:val="ชื่อเรื่อง อักขระ"/>
    <w:basedOn w:val="a0"/>
    <w:link w:val="a3"/>
    <w:rsid w:val="000F0364"/>
    <w:rPr>
      <w:rFonts w:asciiTheme="majorHAnsi" w:eastAsiaTheme="majorEastAsia" w:hAnsiTheme="majorHAnsi" w:cstheme="majorBidi"/>
      <w:smallCaps/>
      <w:color w:val="17365D" w:themeColor="text2" w:themeShade="BF"/>
      <w:spacing w:val="5"/>
      <w:sz w:val="72"/>
      <w:szCs w:val="72"/>
      <w:lang w:bidi="en-US"/>
    </w:rPr>
  </w:style>
  <w:style w:type="paragraph" w:styleId="a5">
    <w:name w:val="header"/>
    <w:basedOn w:val="a"/>
    <w:link w:val="a6"/>
    <w:uiPriority w:val="99"/>
    <w:unhideWhenUsed/>
    <w:rsid w:val="000F0364"/>
    <w:pPr>
      <w:tabs>
        <w:tab w:val="center" w:pos="4680"/>
        <w:tab w:val="right" w:pos="9360"/>
      </w:tabs>
      <w:spacing w:after="0" w:line="240" w:lineRule="auto"/>
    </w:pPr>
  </w:style>
  <w:style w:type="character" w:customStyle="1" w:styleId="HeaderChar">
    <w:name w:val="Header Char"/>
    <w:basedOn w:val="a0"/>
    <w:uiPriority w:val="99"/>
    <w:semiHidden/>
    <w:rsid w:val="000F0364"/>
    <w:rPr>
      <w:rFonts w:ascii="Calibri" w:eastAsia="Calibri" w:hAnsi="Calibri" w:cs="Cordia New"/>
    </w:rPr>
  </w:style>
  <w:style w:type="character" w:customStyle="1" w:styleId="a6">
    <w:name w:val="หัวกระดาษ อักขระ"/>
    <w:basedOn w:val="a0"/>
    <w:link w:val="a5"/>
    <w:uiPriority w:val="99"/>
    <w:rsid w:val="000F0364"/>
    <w:rPr>
      <w:rFonts w:ascii="Calibri" w:eastAsia="Calibri" w:hAnsi="Calibri" w:cs="Cordia New"/>
    </w:rPr>
  </w:style>
  <w:style w:type="paragraph" w:styleId="a7">
    <w:name w:val="footer"/>
    <w:basedOn w:val="a"/>
    <w:link w:val="a8"/>
    <w:uiPriority w:val="99"/>
    <w:unhideWhenUsed/>
    <w:rsid w:val="000F0364"/>
    <w:pPr>
      <w:tabs>
        <w:tab w:val="center" w:pos="4680"/>
        <w:tab w:val="right" w:pos="9360"/>
      </w:tabs>
      <w:spacing w:after="0" w:line="240" w:lineRule="auto"/>
    </w:pPr>
  </w:style>
  <w:style w:type="character" w:customStyle="1" w:styleId="FooterChar">
    <w:name w:val="Footer Char"/>
    <w:basedOn w:val="a0"/>
    <w:uiPriority w:val="99"/>
    <w:semiHidden/>
    <w:rsid w:val="000F0364"/>
    <w:rPr>
      <w:rFonts w:ascii="Calibri" w:eastAsia="Calibri" w:hAnsi="Calibri" w:cs="Cordia New"/>
    </w:rPr>
  </w:style>
  <w:style w:type="character" w:customStyle="1" w:styleId="a8">
    <w:name w:val="ท้ายกระดาษ อักขระ"/>
    <w:basedOn w:val="a0"/>
    <w:link w:val="a7"/>
    <w:uiPriority w:val="99"/>
    <w:rsid w:val="000F0364"/>
    <w:rPr>
      <w:rFonts w:ascii="Calibri" w:eastAsia="Calibri" w:hAnsi="Calibri" w:cs="Cordia New"/>
    </w:rPr>
  </w:style>
  <w:style w:type="character" w:customStyle="1" w:styleId="longtext">
    <w:name w:val="long_text"/>
    <w:basedOn w:val="a0"/>
    <w:rsid w:val="000F0364"/>
  </w:style>
  <w:style w:type="paragraph" w:styleId="HTML">
    <w:name w:val="HTML Preformatted"/>
    <w:basedOn w:val="a"/>
    <w:link w:val="HTML0"/>
    <w:uiPriority w:val="99"/>
    <w:unhideWhenUsed/>
    <w:rsid w:val="000F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PreformattedChar">
    <w:name w:val="HTML Preformatted Char"/>
    <w:basedOn w:val="a0"/>
    <w:uiPriority w:val="99"/>
    <w:semiHidden/>
    <w:rsid w:val="000F0364"/>
    <w:rPr>
      <w:rFonts w:ascii="Consolas" w:eastAsia="Calibri" w:hAnsi="Consolas" w:cs="Cordia New"/>
      <w:sz w:val="20"/>
      <w:szCs w:val="25"/>
    </w:rPr>
  </w:style>
  <w:style w:type="character" w:customStyle="1" w:styleId="HTML0">
    <w:name w:val="HTML ที่ได้รับการจัดรูปแบบแล้ว อักขระ"/>
    <w:basedOn w:val="a0"/>
    <w:link w:val="HTML"/>
    <w:uiPriority w:val="99"/>
    <w:rsid w:val="000F0364"/>
    <w:rPr>
      <w:rFonts w:ascii="Angsana New" w:eastAsia="Times New Roman" w:hAnsi="Angsana New" w:cs="Angsana New"/>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364"/>
    <w:rPr>
      <w:rFonts w:ascii="Calibri" w:eastAsia="Calibri"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
    <w:link w:val="a4"/>
    <w:qFormat/>
    <w:rsid w:val="000F0364"/>
    <w:pPr>
      <w:spacing w:after="160" w:line="240" w:lineRule="auto"/>
      <w:contextualSpacing/>
    </w:pPr>
    <w:rPr>
      <w:rFonts w:asciiTheme="majorHAnsi" w:eastAsiaTheme="majorEastAsia" w:hAnsiTheme="majorHAnsi" w:cstheme="majorBidi"/>
      <w:smallCaps/>
      <w:color w:val="17365D" w:themeColor="text2" w:themeShade="BF"/>
      <w:spacing w:val="5"/>
      <w:sz w:val="72"/>
      <w:szCs w:val="72"/>
      <w:lang w:bidi="en-US"/>
    </w:rPr>
  </w:style>
  <w:style w:type="character" w:customStyle="1" w:styleId="TitleChar">
    <w:name w:val="Title Char"/>
    <w:basedOn w:val="a0"/>
    <w:uiPriority w:val="10"/>
    <w:rsid w:val="000F0364"/>
    <w:rPr>
      <w:rFonts w:asciiTheme="majorHAnsi" w:eastAsiaTheme="majorEastAsia" w:hAnsiTheme="majorHAnsi" w:cstheme="majorBidi"/>
      <w:color w:val="17365D" w:themeColor="text2" w:themeShade="BF"/>
      <w:spacing w:val="5"/>
      <w:kern w:val="28"/>
      <w:sz w:val="52"/>
      <w:szCs w:val="66"/>
    </w:rPr>
  </w:style>
  <w:style w:type="character" w:customStyle="1" w:styleId="a4">
    <w:name w:val="ชื่อเรื่อง อักขระ"/>
    <w:basedOn w:val="a0"/>
    <w:link w:val="a3"/>
    <w:rsid w:val="000F0364"/>
    <w:rPr>
      <w:rFonts w:asciiTheme="majorHAnsi" w:eastAsiaTheme="majorEastAsia" w:hAnsiTheme="majorHAnsi" w:cstheme="majorBidi"/>
      <w:smallCaps/>
      <w:color w:val="17365D" w:themeColor="text2" w:themeShade="BF"/>
      <w:spacing w:val="5"/>
      <w:sz w:val="72"/>
      <w:szCs w:val="72"/>
      <w:lang w:bidi="en-US"/>
    </w:rPr>
  </w:style>
  <w:style w:type="paragraph" w:styleId="a5">
    <w:name w:val="header"/>
    <w:basedOn w:val="a"/>
    <w:link w:val="a6"/>
    <w:uiPriority w:val="99"/>
    <w:unhideWhenUsed/>
    <w:rsid w:val="000F0364"/>
    <w:pPr>
      <w:tabs>
        <w:tab w:val="center" w:pos="4680"/>
        <w:tab w:val="right" w:pos="9360"/>
      </w:tabs>
      <w:spacing w:after="0" w:line="240" w:lineRule="auto"/>
    </w:pPr>
  </w:style>
  <w:style w:type="character" w:customStyle="1" w:styleId="HeaderChar">
    <w:name w:val="Header Char"/>
    <w:basedOn w:val="a0"/>
    <w:uiPriority w:val="99"/>
    <w:semiHidden/>
    <w:rsid w:val="000F0364"/>
    <w:rPr>
      <w:rFonts w:ascii="Calibri" w:eastAsia="Calibri" w:hAnsi="Calibri" w:cs="Cordia New"/>
    </w:rPr>
  </w:style>
  <w:style w:type="character" w:customStyle="1" w:styleId="a6">
    <w:name w:val="หัวกระดาษ อักขระ"/>
    <w:basedOn w:val="a0"/>
    <w:link w:val="a5"/>
    <w:uiPriority w:val="99"/>
    <w:rsid w:val="000F0364"/>
    <w:rPr>
      <w:rFonts w:ascii="Calibri" w:eastAsia="Calibri" w:hAnsi="Calibri" w:cs="Cordia New"/>
    </w:rPr>
  </w:style>
  <w:style w:type="paragraph" w:styleId="a7">
    <w:name w:val="footer"/>
    <w:basedOn w:val="a"/>
    <w:link w:val="a8"/>
    <w:uiPriority w:val="99"/>
    <w:unhideWhenUsed/>
    <w:rsid w:val="000F0364"/>
    <w:pPr>
      <w:tabs>
        <w:tab w:val="center" w:pos="4680"/>
        <w:tab w:val="right" w:pos="9360"/>
      </w:tabs>
      <w:spacing w:after="0" w:line="240" w:lineRule="auto"/>
    </w:pPr>
  </w:style>
  <w:style w:type="character" w:customStyle="1" w:styleId="FooterChar">
    <w:name w:val="Footer Char"/>
    <w:basedOn w:val="a0"/>
    <w:uiPriority w:val="99"/>
    <w:semiHidden/>
    <w:rsid w:val="000F0364"/>
    <w:rPr>
      <w:rFonts w:ascii="Calibri" w:eastAsia="Calibri" w:hAnsi="Calibri" w:cs="Cordia New"/>
    </w:rPr>
  </w:style>
  <w:style w:type="character" w:customStyle="1" w:styleId="a8">
    <w:name w:val="ท้ายกระดาษ อักขระ"/>
    <w:basedOn w:val="a0"/>
    <w:link w:val="a7"/>
    <w:uiPriority w:val="99"/>
    <w:rsid w:val="000F0364"/>
    <w:rPr>
      <w:rFonts w:ascii="Calibri" w:eastAsia="Calibri" w:hAnsi="Calibri" w:cs="Cordia New"/>
    </w:rPr>
  </w:style>
  <w:style w:type="character" w:customStyle="1" w:styleId="longtext">
    <w:name w:val="long_text"/>
    <w:basedOn w:val="a0"/>
    <w:rsid w:val="000F0364"/>
  </w:style>
  <w:style w:type="paragraph" w:styleId="HTML">
    <w:name w:val="HTML Preformatted"/>
    <w:basedOn w:val="a"/>
    <w:link w:val="HTML0"/>
    <w:uiPriority w:val="99"/>
    <w:unhideWhenUsed/>
    <w:rsid w:val="000F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PreformattedChar">
    <w:name w:val="HTML Preformatted Char"/>
    <w:basedOn w:val="a0"/>
    <w:uiPriority w:val="99"/>
    <w:semiHidden/>
    <w:rsid w:val="000F0364"/>
    <w:rPr>
      <w:rFonts w:ascii="Consolas" w:eastAsia="Calibri" w:hAnsi="Consolas" w:cs="Cordia New"/>
      <w:sz w:val="20"/>
      <w:szCs w:val="25"/>
    </w:rPr>
  </w:style>
  <w:style w:type="character" w:customStyle="1" w:styleId="HTML0">
    <w:name w:val="HTML ที่ได้รับการจัดรูปแบบแล้ว อักขระ"/>
    <w:basedOn w:val="a0"/>
    <w:link w:val="HTML"/>
    <w:uiPriority w:val="99"/>
    <w:rsid w:val="000F0364"/>
    <w:rPr>
      <w:rFonts w:ascii="Angsana New" w:eastAsia="Times New Roman" w:hAnsi="Angsana New" w:cs="Angsana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2911</Characters>
  <Application>Microsoft Office Word</Application>
  <DocSecurity>0</DocSecurity>
  <Lines>24</Lines>
  <Paragraphs>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LENOVOM58P</dc:creator>
  <cp:lastModifiedBy>Win 8 Pro</cp:lastModifiedBy>
  <cp:revision>2</cp:revision>
  <cp:lastPrinted>2015-08-25T08:50:00Z</cp:lastPrinted>
  <dcterms:created xsi:type="dcterms:W3CDTF">2015-08-26T03:05:00Z</dcterms:created>
  <dcterms:modified xsi:type="dcterms:W3CDTF">2015-08-26T03:05:00Z</dcterms:modified>
</cp:coreProperties>
</file>